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F1E9" w14:textId="657DDE2E" w:rsidR="005230B0" w:rsidRPr="00414398" w:rsidRDefault="002E4A82" w:rsidP="00414398">
      <w:pPr>
        <w:pStyle w:val="Heading1"/>
      </w:pPr>
      <w:bookmarkStart w:id="0" w:name="_GoBack"/>
      <w:bookmarkEnd w:id="0"/>
      <w:r>
        <w:t>Member Protection</w:t>
      </w:r>
      <w:r w:rsidR="005230B0" w:rsidRPr="00414398">
        <w:t xml:space="preserve"> Policy</w:t>
      </w:r>
    </w:p>
    <w:p w14:paraId="4CE77600" w14:textId="47448D8A" w:rsidR="008A39D0" w:rsidRDefault="008A39D0" w:rsidP="008A39D0">
      <w:pPr>
        <w:pStyle w:val="Heading5"/>
      </w:pPr>
      <w:r>
        <w:t>At a Glance</w:t>
      </w:r>
    </w:p>
    <w:p w14:paraId="2BF6D0B5" w14:textId="4016F4EC" w:rsidR="008A39D0" w:rsidRDefault="008A39D0" w:rsidP="008A39D0">
      <w:r>
        <w:t>Five Good Friends prohib</w:t>
      </w:r>
      <w:r w:rsidR="0028266A">
        <w:t>its and does not</w:t>
      </w:r>
      <w:r>
        <w:t xml:space="preserve"> </w:t>
      </w:r>
      <w:r w:rsidR="00F4142D">
        <w:t xml:space="preserve">tolerate any form of </w:t>
      </w:r>
      <w:r>
        <w:t xml:space="preserve">abuse or misconduct in the workplace or any locations pursuant to company related activity, including within the homes of our Members. </w:t>
      </w:r>
    </w:p>
    <w:p w14:paraId="072B25DA" w14:textId="6E95D5A0" w:rsidR="008A39D0" w:rsidRPr="008A39D0" w:rsidRDefault="008A39D0" w:rsidP="008A39D0">
      <w:r>
        <w:t>Five Good Friends p</w:t>
      </w:r>
      <w:r w:rsidR="005E49F2">
        <w:t>rovides procedures for Members and workers (</w:t>
      </w:r>
      <w:r w:rsidR="00D73F8E">
        <w:t>Helpers, employees and c</w:t>
      </w:r>
      <w:r>
        <w:t>ontractors</w:t>
      </w:r>
      <w:r w:rsidR="005E49F2">
        <w:t>) or any other victims of</w:t>
      </w:r>
      <w:r>
        <w:t xml:space="preserve"> abuse or misconduct to report such acts.  Those reasonably suspected or b</w:t>
      </w:r>
      <w:r w:rsidR="00B2758D">
        <w:t>elieved to have committed</w:t>
      </w:r>
      <w:r>
        <w:t xml:space="preserve"> abuse or misconduct will be appropriately investigated, disci</w:t>
      </w:r>
      <w:r w:rsidR="00B2758D">
        <w:t>plined and reported to legal authorities</w:t>
      </w:r>
      <w:r>
        <w:t>.</w:t>
      </w:r>
    </w:p>
    <w:p w14:paraId="55D777BA" w14:textId="77777777" w:rsidR="008A39D0" w:rsidRDefault="008A39D0" w:rsidP="005A2E67">
      <w:pPr>
        <w:pStyle w:val="Heading5"/>
      </w:pPr>
    </w:p>
    <w:p w14:paraId="45CFB88B" w14:textId="5F202F76" w:rsidR="008A39D0" w:rsidRDefault="008A39D0" w:rsidP="005A2E67">
      <w:pPr>
        <w:pStyle w:val="Heading5"/>
      </w:pPr>
      <w:r>
        <w:t>Scope</w:t>
      </w:r>
    </w:p>
    <w:p w14:paraId="70C9B9AD" w14:textId="4C166BE7" w:rsidR="008A39D0" w:rsidRDefault="008A39D0" w:rsidP="008A39D0">
      <w:r>
        <w:t xml:space="preserve">All </w:t>
      </w:r>
      <w:r w:rsidR="00D73F8E">
        <w:t xml:space="preserve">workers (employees, </w:t>
      </w:r>
      <w:r>
        <w:t>Helpers</w:t>
      </w:r>
      <w:r w:rsidR="00D73F8E">
        <w:t>, and contractors)</w:t>
      </w:r>
      <w:r>
        <w:t xml:space="preserve"> and Members within Five Good Friends.</w:t>
      </w:r>
    </w:p>
    <w:p w14:paraId="510484CE" w14:textId="77777777" w:rsidR="008A39D0" w:rsidRPr="008A39D0" w:rsidRDefault="008A39D0" w:rsidP="008A39D0"/>
    <w:p w14:paraId="4E387192" w14:textId="4618F083" w:rsidR="005A2E67" w:rsidRDefault="005230B0" w:rsidP="005A2E67">
      <w:pPr>
        <w:pStyle w:val="Heading5"/>
      </w:pPr>
      <w:r w:rsidRPr="00414398">
        <w:t xml:space="preserve">Objective </w:t>
      </w:r>
    </w:p>
    <w:p w14:paraId="73DAB389" w14:textId="7FA7F41C" w:rsidR="0093564B" w:rsidRPr="00746639" w:rsidRDefault="004F2197" w:rsidP="00746639">
      <w:pPr>
        <w:spacing w:before="120"/>
        <w:rPr>
          <w:szCs w:val="22"/>
          <w:lang w:val="en-AU"/>
        </w:rPr>
      </w:pPr>
      <w:r>
        <w:rPr>
          <w:szCs w:val="22"/>
          <w:lang w:val="en-AU"/>
        </w:rPr>
        <w:t>To support the prevention of</w:t>
      </w:r>
      <w:r w:rsidR="0003548D">
        <w:rPr>
          <w:szCs w:val="22"/>
          <w:lang w:val="en-AU"/>
        </w:rPr>
        <w:t xml:space="preserve"> all types of</w:t>
      </w:r>
      <w:r w:rsidR="002F76DD">
        <w:rPr>
          <w:szCs w:val="22"/>
          <w:lang w:val="en-AU"/>
        </w:rPr>
        <w:t xml:space="preserve"> abuse, neglect, discrimination, exploitation, and </w:t>
      </w:r>
      <w:r w:rsidR="00746639">
        <w:rPr>
          <w:szCs w:val="22"/>
          <w:lang w:val="en-AU"/>
        </w:rPr>
        <w:t xml:space="preserve">misconduct </w:t>
      </w:r>
      <w:r>
        <w:rPr>
          <w:szCs w:val="22"/>
          <w:lang w:val="en-AU"/>
        </w:rPr>
        <w:t xml:space="preserve">in the </w:t>
      </w:r>
      <w:r w:rsidR="0003548D">
        <w:rPr>
          <w:szCs w:val="22"/>
          <w:lang w:val="en-AU"/>
        </w:rPr>
        <w:t xml:space="preserve">workplace, </w:t>
      </w:r>
      <w:r w:rsidR="00746639">
        <w:rPr>
          <w:szCs w:val="22"/>
          <w:lang w:val="en-AU"/>
        </w:rPr>
        <w:t>associated workplace locations,</w:t>
      </w:r>
      <w:r w:rsidR="0003548D">
        <w:rPr>
          <w:szCs w:val="22"/>
          <w:lang w:val="en-AU"/>
        </w:rPr>
        <w:t xml:space="preserve"> and in relation to the delivery of Five Good Friends </w:t>
      </w:r>
      <w:proofErr w:type="gramStart"/>
      <w:r w:rsidR="0003548D">
        <w:rPr>
          <w:szCs w:val="22"/>
          <w:lang w:val="en-AU"/>
        </w:rPr>
        <w:t>services</w:t>
      </w:r>
      <w:r>
        <w:rPr>
          <w:szCs w:val="22"/>
          <w:lang w:val="en-AU"/>
        </w:rPr>
        <w:t>,</w:t>
      </w:r>
      <w:r w:rsidR="00746639">
        <w:rPr>
          <w:szCs w:val="22"/>
          <w:lang w:val="en-AU"/>
        </w:rPr>
        <w:t xml:space="preserve"> </w:t>
      </w:r>
      <w:r w:rsidR="00746639" w:rsidRPr="0010643C">
        <w:rPr>
          <w:szCs w:val="22"/>
          <w:lang w:val="en-AU"/>
        </w:rPr>
        <w:t>and</w:t>
      </w:r>
      <w:proofErr w:type="gramEnd"/>
      <w:r w:rsidR="00746639" w:rsidRPr="0010643C">
        <w:rPr>
          <w:szCs w:val="22"/>
          <w:lang w:val="en-AU"/>
        </w:rPr>
        <w:t xml:space="preserve"> </w:t>
      </w:r>
      <w:r>
        <w:rPr>
          <w:szCs w:val="22"/>
          <w:lang w:val="en-AU"/>
        </w:rPr>
        <w:t>ensure any complaints of</w:t>
      </w:r>
      <w:r w:rsidR="00746639">
        <w:rPr>
          <w:szCs w:val="22"/>
          <w:lang w:val="en-AU"/>
        </w:rPr>
        <w:t xml:space="preserve"> abuse or misconduct </w:t>
      </w:r>
      <w:r w:rsidR="00746639" w:rsidRPr="0010643C">
        <w:rPr>
          <w:szCs w:val="22"/>
          <w:lang w:val="en-AU"/>
        </w:rPr>
        <w:t>are taken seriously, and are dealt with promptly, sensitively</w:t>
      </w:r>
      <w:r w:rsidR="00746639">
        <w:rPr>
          <w:szCs w:val="22"/>
          <w:lang w:val="en-AU"/>
        </w:rPr>
        <w:t xml:space="preserve">, </w:t>
      </w:r>
      <w:r w:rsidR="00746639" w:rsidRPr="0010643C">
        <w:rPr>
          <w:szCs w:val="22"/>
          <w:lang w:val="en-AU"/>
        </w:rPr>
        <w:t>confidentially</w:t>
      </w:r>
      <w:r w:rsidR="00746639">
        <w:rPr>
          <w:szCs w:val="22"/>
          <w:lang w:val="en-AU"/>
        </w:rPr>
        <w:t xml:space="preserve"> and in accordance with legal reporting requirements. </w:t>
      </w:r>
    </w:p>
    <w:p w14:paraId="149B8AC3" w14:textId="6294AEA3" w:rsidR="004C4CEB" w:rsidRDefault="004C4CEB" w:rsidP="004C4CEB"/>
    <w:p w14:paraId="09A1ABD6" w14:textId="2F31D53D" w:rsidR="00B77058" w:rsidRDefault="00B77058" w:rsidP="005A2E67">
      <w:pPr>
        <w:rPr>
          <w:b/>
        </w:rPr>
      </w:pPr>
      <w:r>
        <w:rPr>
          <w:b/>
        </w:rPr>
        <w:t>Definition</w:t>
      </w:r>
      <w:r w:rsidR="000215AA">
        <w:rPr>
          <w:b/>
        </w:rPr>
        <w:t>s and Examples</w:t>
      </w:r>
    </w:p>
    <w:p w14:paraId="64010AC5" w14:textId="77777777" w:rsidR="002E4A82" w:rsidRPr="009E0371" w:rsidRDefault="002E4A82" w:rsidP="002E4A82">
      <w:pPr>
        <w:pStyle w:val="ListParagraph"/>
        <w:numPr>
          <w:ilvl w:val="0"/>
          <w:numId w:val="8"/>
        </w:numPr>
        <w:suppressAutoHyphens w:val="0"/>
        <w:autoSpaceDE/>
        <w:autoSpaceDN/>
        <w:adjustRightInd/>
        <w:spacing w:before="0" w:after="120" w:line="288" w:lineRule="auto"/>
        <w:jc w:val="both"/>
        <w:textAlignment w:val="auto"/>
        <w:rPr>
          <w:szCs w:val="22"/>
          <w:lang w:val="en-AU"/>
        </w:rPr>
      </w:pPr>
      <w:r w:rsidRPr="009E0371">
        <w:rPr>
          <w:szCs w:val="22"/>
          <w:lang w:val="en-AU"/>
        </w:rPr>
        <w:t xml:space="preserve">Child sexual abuse – any sexual activity, involvement or attempt of sexual contact with a person who is a minor (under 18 years old) where consent is not or cannot be given. </w:t>
      </w:r>
    </w:p>
    <w:p w14:paraId="25E54B9A" w14:textId="789F91FD" w:rsidR="00F24700" w:rsidRDefault="00F24700" w:rsidP="002E4A82">
      <w:pPr>
        <w:pStyle w:val="ListParagraph"/>
        <w:numPr>
          <w:ilvl w:val="0"/>
          <w:numId w:val="8"/>
        </w:numPr>
        <w:suppressAutoHyphens w:val="0"/>
        <w:autoSpaceDE/>
        <w:autoSpaceDN/>
        <w:adjustRightInd/>
        <w:spacing w:before="0" w:after="120" w:line="288" w:lineRule="auto"/>
        <w:jc w:val="both"/>
        <w:textAlignment w:val="auto"/>
        <w:rPr>
          <w:szCs w:val="22"/>
          <w:lang w:val="en-AU"/>
        </w:rPr>
      </w:pPr>
      <w:r>
        <w:rPr>
          <w:szCs w:val="22"/>
          <w:lang w:val="en-AU"/>
        </w:rPr>
        <w:t>Sexual abuse</w:t>
      </w:r>
      <w:r w:rsidR="00645E03">
        <w:rPr>
          <w:szCs w:val="22"/>
          <w:lang w:val="en-AU"/>
        </w:rPr>
        <w:t>/assault/misconduct</w:t>
      </w:r>
      <w:r>
        <w:rPr>
          <w:szCs w:val="22"/>
          <w:lang w:val="en-AU"/>
        </w:rPr>
        <w:t xml:space="preserve"> may include:</w:t>
      </w:r>
    </w:p>
    <w:p w14:paraId="05F13059" w14:textId="78B0A0CE" w:rsidR="002E4A82" w:rsidRPr="00645E03" w:rsidRDefault="00F24700" w:rsidP="00645E03">
      <w:pPr>
        <w:pStyle w:val="ListParagraph"/>
        <w:numPr>
          <w:ilvl w:val="1"/>
          <w:numId w:val="8"/>
        </w:numPr>
        <w:suppressAutoHyphens w:val="0"/>
        <w:autoSpaceDE/>
        <w:autoSpaceDN/>
        <w:adjustRightInd/>
        <w:spacing w:before="0" w:after="120" w:line="288" w:lineRule="auto"/>
        <w:jc w:val="both"/>
        <w:textAlignment w:val="auto"/>
        <w:rPr>
          <w:szCs w:val="22"/>
          <w:lang w:val="en-AU"/>
        </w:rPr>
      </w:pPr>
      <w:r>
        <w:rPr>
          <w:szCs w:val="22"/>
          <w:lang w:val="en-AU"/>
        </w:rPr>
        <w:t>s</w:t>
      </w:r>
      <w:r w:rsidR="00295981">
        <w:rPr>
          <w:szCs w:val="22"/>
          <w:lang w:val="en-AU"/>
        </w:rPr>
        <w:t>exual activity with any person</w:t>
      </w:r>
      <w:r w:rsidR="002E4A82" w:rsidRPr="009E0371">
        <w:rPr>
          <w:szCs w:val="22"/>
          <w:lang w:val="en-AU"/>
        </w:rPr>
        <w:t xml:space="preserve"> who</w:t>
      </w:r>
      <w:r w:rsidR="00295981">
        <w:rPr>
          <w:szCs w:val="22"/>
          <w:lang w:val="en-AU"/>
        </w:rPr>
        <w:t xml:space="preserve"> does not or</w:t>
      </w:r>
      <w:r w:rsidR="002E4A82" w:rsidRPr="009E0371">
        <w:rPr>
          <w:szCs w:val="22"/>
          <w:lang w:val="en-AU"/>
        </w:rPr>
        <w:t xml:space="preserve"> is unabl</w:t>
      </w:r>
      <w:r w:rsidR="00645E03">
        <w:rPr>
          <w:szCs w:val="22"/>
          <w:lang w:val="en-AU"/>
        </w:rPr>
        <w:t>e to give consent</w:t>
      </w:r>
      <w:r w:rsidR="002E4A82" w:rsidRPr="009E0371">
        <w:rPr>
          <w:szCs w:val="22"/>
          <w:lang w:val="en-AU"/>
        </w:rPr>
        <w:t xml:space="preserve"> </w:t>
      </w:r>
      <w:r w:rsidR="002E4A82" w:rsidRPr="00645E03">
        <w:rPr>
          <w:szCs w:val="22"/>
          <w:lang w:val="en-AU"/>
        </w:rPr>
        <w:t xml:space="preserve"> </w:t>
      </w:r>
    </w:p>
    <w:p w14:paraId="10D87BE9" w14:textId="4D9D7F71" w:rsidR="002E4A82" w:rsidRDefault="00F24700" w:rsidP="00F24700">
      <w:pPr>
        <w:pStyle w:val="ListParagraph"/>
        <w:numPr>
          <w:ilvl w:val="1"/>
          <w:numId w:val="8"/>
        </w:numPr>
        <w:suppressAutoHyphens w:val="0"/>
        <w:autoSpaceDE/>
        <w:autoSpaceDN/>
        <w:adjustRightInd/>
        <w:spacing w:before="0" w:after="120" w:line="288" w:lineRule="auto"/>
        <w:jc w:val="both"/>
        <w:textAlignment w:val="auto"/>
        <w:rPr>
          <w:szCs w:val="22"/>
          <w:lang w:val="en-AU"/>
        </w:rPr>
      </w:pPr>
      <w:r>
        <w:rPr>
          <w:szCs w:val="22"/>
          <w:lang w:val="en-AU"/>
        </w:rPr>
        <w:t>u</w:t>
      </w:r>
      <w:r w:rsidR="002E4A82" w:rsidRPr="009E0371">
        <w:rPr>
          <w:szCs w:val="22"/>
          <w:lang w:val="en-AU"/>
        </w:rPr>
        <w:t>nwanted and intentional physical conduct that is sexual in nature, such as touching, pinching, patting, brushing, massaging someone’s neck or shoulders and/or pulling ag</w:t>
      </w:r>
      <w:r w:rsidR="0080606B">
        <w:rPr>
          <w:szCs w:val="22"/>
          <w:lang w:val="en-AU"/>
        </w:rPr>
        <w:t>ainst the</w:t>
      </w:r>
      <w:r w:rsidR="00645E03">
        <w:rPr>
          <w:szCs w:val="22"/>
          <w:lang w:val="en-AU"/>
        </w:rPr>
        <w:t xml:space="preserve"> body or clothes</w:t>
      </w:r>
      <w:r w:rsidR="002E4A82" w:rsidRPr="009E0371">
        <w:rPr>
          <w:szCs w:val="22"/>
          <w:lang w:val="en-AU"/>
        </w:rPr>
        <w:t xml:space="preserve"> </w:t>
      </w:r>
    </w:p>
    <w:p w14:paraId="411629F3" w14:textId="02430F55" w:rsidR="002E4A82" w:rsidRPr="009E0371" w:rsidRDefault="00F24700" w:rsidP="00F24700">
      <w:pPr>
        <w:pStyle w:val="ListParagraph"/>
        <w:numPr>
          <w:ilvl w:val="1"/>
          <w:numId w:val="8"/>
        </w:numPr>
        <w:suppressAutoHyphens w:val="0"/>
        <w:autoSpaceDE/>
        <w:autoSpaceDN/>
        <w:adjustRightInd/>
        <w:spacing w:before="0" w:after="120" w:line="288" w:lineRule="auto"/>
        <w:jc w:val="both"/>
        <w:textAlignment w:val="auto"/>
        <w:rPr>
          <w:szCs w:val="22"/>
          <w:lang w:val="en-AU"/>
        </w:rPr>
      </w:pPr>
      <w:r>
        <w:rPr>
          <w:szCs w:val="22"/>
          <w:lang w:val="en-AU"/>
        </w:rPr>
        <w:lastRenderedPageBreak/>
        <w:t>m</w:t>
      </w:r>
      <w:r w:rsidR="002E4A82" w:rsidRPr="009E0371">
        <w:rPr>
          <w:szCs w:val="22"/>
          <w:lang w:val="en-AU"/>
        </w:rPr>
        <w:t>aterial such as pornographic or sexually explicit images,</w:t>
      </w:r>
      <w:r w:rsidR="00645E03">
        <w:rPr>
          <w:szCs w:val="22"/>
          <w:lang w:val="en-AU"/>
        </w:rPr>
        <w:t xml:space="preserve"> posters, calendars or objects being used with or around a Member or worker</w:t>
      </w:r>
    </w:p>
    <w:p w14:paraId="0A541411" w14:textId="345CF6EC" w:rsidR="002E4A82" w:rsidRPr="009E0371" w:rsidRDefault="00F24700" w:rsidP="00F24700">
      <w:pPr>
        <w:pStyle w:val="ListParagraph"/>
        <w:numPr>
          <w:ilvl w:val="1"/>
          <w:numId w:val="8"/>
        </w:numPr>
        <w:suppressAutoHyphens w:val="0"/>
        <w:autoSpaceDE/>
        <w:autoSpaceDN/>
        <w:adjustRightInd/>
        <w:spacing w:before="0" w:after="120" w:line="288" w:lineRule="auto"/>
        <w:jc w:val="both"/>
        <w:textAlignment w:val="auto"/>
        <w:rPr>
          <w:szCs w:val="22"/>
          <w:lang w:val="en-AU"/>
        </w:rPr>
      </w:pPr>
      <w:r>
        <w:rPr>
          <w:szCs w:val="22"/>
          <w:lang w:val="en-AU"/>
        </w:rPr>
        <w:t>u</w:t>
      </w:r>
      <w:r w:rsidR="002E4A82" w:rsidRPr="009E0371">
        <w:rPr>
          <w:szCs w:val="22"/>
          <w:lang w:val="en-AU"/>
        </w:rPr>
        <w:t>nwelcome and i</w:t>
      </w:r>
      <w:r w:rsidR="00645E03">
        <w:rPr>
          <w:szCs w:val="22"/>
          <w:lang w:val="en-AU"/>
        </w:rPr>
        <w:t xml:space="preserve">nappropriate sexual </w:t>
      </w:r>
      <w:r w:rsidR="002E4A82" w:rsidRPr="009E0371">
        <w:rPr>
          <w:szCs w:val="22"/>
          <w:lang w:val="en-AU"/>
        </w:rPr>
        <w:t>advances, comments, innuendoes, bullying, jokes, gestures, electronic communications or messages (e.g. email, text, social media, voicemail), exploitation, exposure, leering, stalking or invasion of sexual priv</w:t>
      </w:r>
      <w:r w:rsidR="00645E03">
        <w:rPr>
          <w:szCs w:val="22"/>
          <w:lang w:val="en-AU"/>
        </w:rPr>
        <w:t>acy</w:t>
      </w:r>
    </w:p>
    <w:p w14:paraId="4D7FF63C" w14:textId="00F84223" w:rsidR="002E4A82" w:rsidRDefault="00645E03" w:rsidP="00F24700">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d</w:t>
      </w:r>
      <w:r w:rsidR="002E4A82" w:rsidRPr="009E0371">
        <w:rPr>
          <w:szCs w:val="22"/>
          <w:lang w:val="en-AU"/>
        </w:rPr>
        <w:t xml:space="preserve">irect or implied threats that submission to sexual </w:t>
      </w:r>
      <w:r w:rsidR="00A84723">
        <w:rPr>
          <w:szCs w:val="22"/>
          <w:lang w:val="en-AU"/>
        </w:rPr>
        <w:t>advances will be a condition of</w:t>
      </w:r>
      <w:r w:rsidR="008E7A9E">
        <w:rPr>
          <w:szCs w:val="22"/>
          <w:lang w:val="en-AU"/>
        </w:rPr>
        <w:t xml:space="preserve"> working relationship</w:t>
      </w:r>
    </w:p>
    <w:p w14:paraId="4F0DF5EE" w14:textId="3A701178" w:rsidR="00A84723" w:rsidRDefault="00A84723" w:rsidP="00F24700">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behaviours that could be seen as grooming.</w:t>
      </w:r>
    </w:p>
    <w:p w14:paraId="6502DCC7" w14:textId="54A9DDA0" w:rsidR="00F24700" w:rsidRDefault="00547A34" w:rsidP="002E4A82">
      <w:pPr>
        <w:pStyle w:val="ListParagraph"/>
        <w:numPr>
          <w:ilvl w:val="0"/>
          <w:numId w:val="8"/>
        </w:numPr>
        <w:suppressAutoHyphens w:val="0"/>
        <w:autoSpaceDE/>
        <w:autoSpaceDN/>
        <w:adjustRightInd/>
        <w:spacing w:before="0" w:line="240" w:lineRule="auto"/>
        <w:jc w:val="both"/>
        <w:textAlignment w:val="auto"/>
        <w:rPr>
          <w:szCs w:val="22"/>
          <w:lang w:val="en-AU"/>
        </w:rPr>
      </w:pPr>
      <w:r>
        <w:rPr>
          <w:szCs w:val="22"/>
          <w:lang w:val="en-AU"/>
        </w:rPr>
        <w:t>Verbal a</w:t>
      </w:r>
      <w:r w:rsidR="00F24700">
        <w:rPr>
          <w:szCs w:val="22"/>
          <w:lang w:val="en-AU"/>
        </w:rPr>
        <w:t>buse of any person may include:</w:t>
      </w:r>
    </w:p>
    <w:p w14:paraId="2643E697" w14:textId="107F4094" w:rsidR="00F24700" w:rsidRDefault="00F24700" w:rsidP="00F24700">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seriously inappropriate or improper </w:t>
      </w:r>
      <w:r w:rsidR="00547A34">
        <w:rPr>
          <w:szCs w:val="22"/>
          <w:lang w:val="en-AU"/>
        </w:rPr>
        <w:t xml:space="preserve">verbal </w:t>
      </w:r>
      <w:r>
        <w:rPr>
          <w:szCs w:val="22"/>
          <w:lang w:val="en-AU"/>
        </w:rPr>
        <w:t>behaviour</w:t>
      </w:r>
    </w:p>
    <w:p w14:paraId="014FF341" w14:textId="7AFD7868" w:rsidR="00F24700" w:rsidRDefault="00547A34" w:rsidP="00F24700">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excessive or degrading </w:t>
      </w:r>
      <w:r w:rsidR="00F24700">
        <w:rPr>
          <w:szCs w:val="22"/>
          <w:lang w:val="en-AU"/>
        </w:rPr>
        <w:t xml:space="preserve">demands </w:t>
      </w:r>
    </w:p>
    <w:p w14:paraId="3814F16E" w14:textId="5DD96B4E" w:rsidR="000215AA" w:rsidRPr="000215AA" w:rsidRDefault="00547A34"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a </w:t>
      </w:r>
      <w:r w:rsidR="00F24700">
        <w:rPr>
          <w:szCs w:val="22"/>
          <w:lang w:val="en-AU"/>
        </w:rPr>
        <w:t xml:space="preserve">pattern of degrading comments or </w:t>
      </w:r>
      <w:r w:rsidR="000215AA">
        <w:rPr>
          <w:szCs w:val="22"/>
          <w:lang w:val="en-AU"/>
        </w:rPr>
        <w:t>harassment</w:t>
      </w:r>
    </w:p>
    <w:p w14:paraId="7FCF8104" w14:textId="73D98722" w:rsidR="00F24700" w:rsidRDefault="00547A34" w:rsidP="00F24700">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verbal threats of harm, abuse or neglect as captured within this policy.</w:t>
      </w:r>
    </w:p>
    <w:p w14:paraId="6DA3D028" w14:textId="7D2192D0" w:rsidR="000215AA" w:rsidRDefault="000215AA" w:rsidP="000215AA">
      <w:pPr>
        <w:pStyle w:val="ListParagraph"/>
        <w:numPr>
          <w:ilvl w:val="0"/>
          <w:numId w:val="8"/>
        </w:numPr>
        <w:suppressAutoHyphens w:val="0"/>
        <w:autoSpaceDE/>
        <w:autoSpaceDN/>
        <w:adjustRightInd/>
        <w:spacing w:before="0" w:line="240" w:lineRule="auto"/>
        <w:jc w:val="both"/>
        <w:textAlignment w:val="auto"/>
        <w:rPr>
          <w:szCs w:val="22"/>
          <w:lang w:val="en-AU"/>
        </w:rPr>
      </w:pPr>
      <w:r>
        <w:rPr>
          <w:szCs w:val="22"/>
          <w:lang w:val="en-AU"/>
        </w:rPr>
        <w:t>Financial abuse of any person may include:</w:t>
      </w:r>
    </w:p>
    <w:p w14:paraId="0C0A2848" w14:textId="1E09670F" w:rsidR="000215AA" w:rsidRDefault="000215AA"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withholding of money</w:t>
      </w:r>
    </w:p>
    <w:p w14:paraId="69C35D8C" w14:textId="10F8C006" w:rsidR="000215AA" w:rsidRDefault="000215AA"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using money for purposes not authorised by a Member</w:t>
      </w:r>
    </w:p>
    <w:p w14:paraId="0F6C3B03" w14:textId="31EB4DE5" w:rsidR="000215AA" w:rsidRDefault="000215AA"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coercion or misleading behaviour to obtain money.</w:t>
      </w:r>
    </w:p>
    <w:p w14:paraId="2B180802" w14:textId="3C18708E" w:rsidR="000215AA" w:rsidRDefault="000215AA" w:rsidP="000215AA">
      <w:pPr>
        <w:pStyle w:val="ListParagraph"/>
        <w:numPr>
          <w:ilvl w:val="0"/>
          <w:numId w:val="8"/>
        </w:numPr>
        <w:suppressAutoHyphens w:val="0"/>
        <w:autoSpaceDE/>
        <w:autoSpaceDN/>
        <w:adjustRightInd/>
        <w:spacing w:before="0" w:line="240" w:lineRule="auto"/>
        <w:jc w:val="both"/>
        <w:textAlignment w:val="auto"/>
        <w:rPr>
          <w:szCs w:val="22"/>
          <w:lang w:val="en-AU"/>
        </w:rPr>
      </w:pPr>
      <w:r>
        <w:rPr>
          <w:szCs w:val="22"/>
          <w:lang w:val="en-AU"/>
        </w:rPr>
        <w:t>Neglect of any person may include:</w:t>
      </w:r>
    </w:p>
    <w:p w14:paraId="10A2D82C" w14:textId="14D7C581" w:rsidR="000215AA" w:rsidRDefault="000215AA"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failure to meet duty of care </w:t>
      </w:r>
    </w:p>
    <w:p w14:paraId="34C09F56" w14:textId="4DB63350" w:rsidR="000215AA" w:rsidRDefault="000215AA"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single significant incidents or a pattern of incidents that cause or have potential </w:t>
      </w:r>
      <w:r w:rsidR="008A39D0">
        <w:rPr>
          <w:szCs w:val="22"/>
          <w:lang w:val="en-AU"/>
        </w:rPr>
        <w:t xml:space="preserve">to </w:t>
      </w:r>
      <w:r>
        <w:rPr>
          <w:szCs w:val="22"/>
          <w:lang w:val="en-AU"/>
        </w:rPr>
        <w:t xml:space="preserve">cause </w:t>
      </w:r>
      <w:proofErr w:type="gramStart"/>
      <w:r>
        <w:rPr>
          <w:szCs w:val="22"/>
          <w:lang w:val="en-AU"/>
        </w:rPr>
        <w:t>harm, or</w:t>
      </w:r>
      <w:proofErr w:type="gramEnd"/>
      <w:r>
        <w:rPr>
          <w:szCs w:val="22"/>
          <w:lang w:val="en-AU"/>
        </w:rPr>
        <w:t xml:space="preserve"> </w:t>
      </w:r>
      <w:r w:rsidR="009A4A1B">
        <w:rPr>
          <w:szCs w:val="22"/>
          <w:lang w:val="en-AU"/>
        </w:rPr>
        <w:t>fail to meet</w:t>
      </w:r>
      <w:r>
        <w:rPr>
          <w:szCs w:val="22"/>
          <w:lang w:val="en-AU"/>
        </w:rPr>
        <w:t xml:space="preserve"> physical or psychological needs.</w:t>
      </w:r>
    </w:p>
    <w:p w14:paraId="0BC7E845" w14:textId="0F48FB5F" w:rsidR="000215AA" w:rsidRDefault="000215AA" w:rsidP="000215AA">
      <w:pPr>
        <w:pStyle w:val="ListParagraph"/>
        <w:numPr>
          <w:ilvl w:val="0"/>
          <w:numId w:val="8"/>
        </w:numPr>
        <w:suppressAutoHyphens w:val="0"/>
        <w:autoSpaceDE/>
        <w:autoSpaceDN/>
        <w:adjustRightInd/>
        <w:spacing w:before="0" w:line="240" w:lineRule="auto"/>
        <w:jc w:val="both"/>
        <w:textAlignment w:val="auto"/>
        <w:rPr>
          <w:szCs w:val="22"/>
          <w:lang w:val="en-AU"/>
        </w:rPr>
      </w:pPr>
      <w:r>
        <w:rPr>
          <w:szCs w:val="22"/>
          <w:lang w:val="en-AU"/>
        </w:rPr>
        <w:t xml:space="preserve">Physical assault/abuse of any person may include </w:t>
      </w:r>
      <w:r w:rsidRPr="000215AA">
        <w:rPr>
          <w:szCs w:val="22"/>
          <w:lang w:val="en-AU"/>
        </w:rPr>
        <w:t>unreasonable use of</w:t>
      </w:r>
      <w:r w:rsidR="00645E03">
        <w:rPr>
          <w:szCs w:val="22"/>
          <w:lang w:val="en-AU"/>
        </w:rPr>
        <w:t>, or threat of,</w:t>
      </w:r>
      <w:r w:rsidRPr="000215AA">
        <w:rPr>
          <w:szCs w:val="22"/>
          <w:lang w:val="en-AU"/>
        </w:rPr>
        <w:t xml:space="preserve"> any force</w:t>
      </w:r>
      <w:r>
        <w:rPr>
          <w:szCs w:val="22"/>
          <w:lang w:val="en-AU"/>
        </w:rPr>
        <w:t>:</w:t>
      </w:r>
    </w:p>
    <w:p w14:paraId="565CE25E" w14:textId="1B318338" w:rsidR="000215AA" w:rsidRDefault="00080CA3"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that is not </w:t>
      </w:r>
      <w:r w:rsidR="000215AA" w:rsidRPr="000215AA">
        <w:rPr>
          <w:szCs w:val="22"/>
          <w:lang w:val="en-AU"/>
        </w:rPr>
        <w:t>in line with an approved restrictive practice</w:t>
      </w:r>
    </w:p>
    <w:p w14:paraId="4B8CF7ED" w14:textId="62B65D07" w:rsidR="000215AA" w:rsidRDefault="00080CA3"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that is not </w:t>
      </w:r>
      <w:r w:rsidR="000215AA">
        <w:rPr>
          <w:szCs w:val="22"/>
          <w:lang w:val="en-AU"/>
        </w:rPr>
        <w:t>used to prot</w:t>
      </w:r>
      <w:r>
        <w:rPr>
          <w:szCs w:val="22"/>
          <w:lang w:val="en-AU"/>
        </w:rPr>
        <w:t>ect from harm to self or others</w:t>
      </w:r>
    </w:p>
    <w:p w14:paraId="091BB335" w14:textId="694CCDAE" w:rsidR="00645E03" w:rsidRDefault="00645E03" w:rsidP="000215AA">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such as hitting, pushing, shoving, spitting, and throwing objects.</w:t>
      </w:r>
    </w:p>
    <w:p w14:paraId="427B8D2A" w14:textId="525CF429" w:rsidR="002F76DD" w:rsidRDefault="002F76DD" w:rsidP="002F76DD">
      <w:pPr>
        <w:pStyle w:val="ListParagraph"/>
        <w:numPr>
          <w:ilvl w:val="0"/>
          <w:numId w:val="8"/>
        </w:numPr>
        <w:suppressAutoHyphens w:val="0"/>
        <w:autoSpaceDE/>
        <w:autoSpaceDN/>
        <w:adjustRightInd/>
        <w:spacing w:before="0" w:line="240" w:lineRule="auto"/>
        <w:jc w:val="both"/>
        <w:textAlignment w:val="auto"/>
        <w:rPr>
          <w:szCs w:val="22"/>
          <w:lang w:val="en-AU"/>
        </w:rPr>
      </w:pPr>
      <w:r>
        <w:rPr>
          <w:szCs w:val="22"/>
          <w:lang w:val="en-AU"/>
        </w:rPr>
        <w:t>Discrimination</w:t>
      </w:r>
    </w:p>
    <w:p w14:paraId="530FBA69" w14:textId="7188A3C9" w:rsidR="007C73A8" w:rsidRDefault="007C73A8" w:rsidP="007C73A8">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 xml:space="preserve">is any form of unjust treatment based on the characteristics of an individual or </w:t>
      </w:r>
      <w:proofErr w:type="gramStart"/>
      <w:r>
        <w:rPr>
          <w:szCs w:val="22"/>
          <w:lang w:val="en-AU"/>
        </w:rPr>
        <w:t>group.</w:t>
      </w:r>
      <w:proofErr w:type="gramEnd"/>
    </w:p>
    <w:p w14:paraId="0EE056F7" w14:textId="2C8D8C35" w:rsidR="002F76DD" w:rsidRDefault="002F76DD" w:rsidP="002F76DD">
      <w:pPr>
        <w:pStyle w:val="ListParagraph"/>
        <w:numPr>
          <w:ilvl w:val="0"/>
          <w:numId w:val="8"/>
        </w:numPr>
        <w:suppressAutoHyphens w:val="0"/>
        <w:autoSpaceDE/>
        <w:autoSpaceDN/>
        <w:adjustRightInd/>
        <w:spacing w:before="0" w:line="240" w:lineRule="auto"/>
        <w:jc w:val="both"/>
        <w:textAlignment w:val="auto"/>
        <w:rPr>
          <w:szCs w:val="22"/>
          <w:lang w:val="en-AU"/>
        </w:rPr>
      </w:pPr>
      <w:r>
        <w:rPr>
          <w:szCs w:val="22"/>
          <w:lang w:val="en-AU"/>
        </w:rPr>
        <w:t>Exploitation</w:t>
      </w:r>
      <w:r w:rsidR="00731AC7">
        <w:rPr>
          <w:szCs w:val="22"/>
          <w:lang w:val="en-AU"/>
        </w:rPr>
        <w:t xml:space="preserve"> may include:</w:t>
      </w:r>
    </w:p>
    <w:p w14:paraId="1C6BA948" w14:textId="4A2354CB" w:rsidR="00731AC7" w:rsidRDefault="007C73A8" w:rsidP="00731AC7">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t</w:t>
      </w:r>
      <w:r w:rsidR="00731AC7">
        <w:rPr>
          <w:szCs w:val="22"/>
          <w:lang w:val="en-AU"/>
        </w:rPr>
        <w:t xml:space="preserve">aking </w:t>
      </w:r>
      <w:r>
        <w:rPr>
          <w:szCs w:val="22"/>
          <w:lang w:val="en-AU"/>
        </w:rPr>
        <w:t>unfai</w:t>
      </w:r>
      <w:r w:rsidR="00731AC7">
        <w:rPr>
          <w:szCs w:val="22"/>
          <w:lang w:val="en-AU"/>
        </w:rPr>
        <w:t xml:space="preserve">r advantage </w:t>
      </w:r>
      <w:r>
        <w:rPr>
          <w:szCs w:val="22"/>
          <w:lang w:val="en-AU"/>
        </w:rPr>
        <w:t>of people or their situation</w:t>
      </w:r>
    </w:p>
    <w:p w14:paraId="1606B876" w14:textId="798AE283" w:rsidR="007C73A8" w:rsidRPr="002F76DD" w:rsidRDefault="007C73A8" w:rsidP="00731AC7">
      <w:pPr>
        <w:pStyle w:val="ListParagraph"/>
        <w:numPr>
          <w:ilvl w:val="1"/>
          <w:numId w:val="8"/>
        </w:numPr>
        <w:suppressAutoHyphens w:val="0"/>
        <w:autoSpaceDE/>
        <w:autoSpaceDN/>
        <w:adjustRightInd/>
        <w:spacing w:before="0" w:line="240" w:lineRule="auto"/>
        <w:jc w:val="both"/>
        <w:textAlignment w:val="auto"/>
        <w:rPr>
          <w:szCs w:val="22"/>
          <w:lang w:val="en-AU"/>
        </w:rPr>
      </w:pPr>
      <w:r>
        <w:rPr>
          <w:szCs w:val="22"/>
          <w:lang w:val="en-AU"/>
        </w:rPr>
        <w:t>using a position of power over others for one’s own gain.</w:t>
      </w:r>
    </w:p>
    <w:p w14:paraId="70444B61" w14:textId="5E358D32" w:rsidR="00150033" w:rsidRDefault="00150033" w:rsidP="005A2E67">
      <w:pPr>
        <w:rPr>
          <w:b/>
        </w:rPr>
      </w:pPr>
    </w:p>
    <w:p w14:paraId="1D554615" w14:textId="5E07E761" w:rsidR="00B77058" w:rsidRDefault="006327E5" w:rsidP="005A2E67">
      <w:pPr>
        <w:rPr>
          <w:b/>
        </w:rPr>
      </w:pPr>
      <w:r w:rsidRPr="006327E5">
        <w:rPr>
          <w:b/>
        </w:rPr>
        <w:t>Policy Statement</w:t>
      </w:r>
    </w:p>
    <w:p w14:paraId="7B3AD69B" w14:textId="4BCF001B" w:rsidR="00150033" w:rsidRDefault="00150033" w:rsidP="00150033">
      <w:pPr>
        <w:pStyle w:val="ListParagraph"/>
        <w:numPr>
          <w:ilvl w:val="0"/>
          <w:numId w:val="4"/>
        </w:numPr>
        <w:spacing w:line="240" w:lineRule="auto"/>
        <w:rPr>
          <w:szCs w:val="22"/>
          <w:lang w:val="en-AU"/>
        </w:rPr>
      </w:pPr>
      <w:r w:rsidRPr="00150033">
        <w:rPr>
          <w:szCs w:val="22"/>
          <w:lang w:val="en-AU"/>
        </w:rPr>
        <w:t>Five Good Friends is committed to following the state and federal legal requirements for reporting al</w:t>
      </w:r>
      <w:r w:rsidR="00EB42E5">
        <w:rPr>
          <w:szCs w:val="22"/>
          <w:lang w:val="en-AU"/>
        </w:rPr>
        <w:t>legations or incidents of</w:t>
      </w:r>
      <w:r w:rsidRPr="00150033">
        <w:rPr>
          <w:szCs w:val="22"/>
          <w:lang w:val="en-AU"/>
        </w:rPr>
        <w:t xml:space="preserve"> abuse</w:t>
      </w:r>
      <w:r w:rsidR="00EB42E5">
        <w:rPr>
          <w:szCs w:val="22"/>
          <w:lang w:val="en-AU"/>
        </w:rPr>
        <w:t>, neglect</w:t>
      </w:r>
      <w:r w:rsidRPr="00150033">
        <w:rPr>
          <w:szCs w:val="22"/>
          <w:lang w:val="en-AU"/>
        </w:rPr>
        <w:t xml:space="preserve"> or misconduct to appropriate law enforcement</w:t>
      </w:r>
      <w:r>
        <w:rPr>
          <w:szCs w:val="22"/>
          <w:lang w:val="en-AU"/>
        </w:rPr>
        <w:t xml:space="preserve"> and protective services organis</w:t>
      </w:r>
      <w:r w:rsidRPr="00150033">
        <w:rPr>
          <w:szCs w:val="22"/>
          <w:lang w:val="en-AU"/>
        </w:rPr>
        <w:t xml:space="preserve">ations. </w:t>
      </w:r>
    </w:p>
    <w:p w14:paraId="4165329A" w14:textId="102B2050" w:rsidR="00150033" w:rsidRPr="00150033" w:rsidRDefault="00150033" w:rsidP="00150033">
      <w:pPr>
        <w:pStyle w:val="ListParagraph"/>
        <w:numPr>
          <w:ilvl w:val="0"/>
          <w:numId w:val="4"/>
        </w:numPr>
        <w:spacing w:line="240" w:lineRule="auto"/>
        <w:rPr>
          <w:szCs w:val="22"/>
          <w:lang w:val="en-AU"/>
        </w:rPr>
      </w:pPr>
      <w:r>
        <w:rPr>
          <w:szCs w:val="22"/>
          <w:lang w:val="en-AU"/>
        </w:rPr>
        <w:lastRenderedPageBreak/>
        <w:t>We actively encourage</w:t>
      </w:r>
      <w:r w:rsidRPr="00150033">
        <w:rPr>
          <w:szCs w:val="22"/>
          <w:lang w:val="en-AU"/>
        </w:rPr>
        <w:t xml:space="preserve"> the reporting of all inc</w:t>
      </w:r>
      <w:r w:rsidR="00A07534">
        <w:rPr>
          <w:szCs w:val="22"/>
          <w:lang w:val="en-AU"/>
        </w:rPr>
        <w:t>idents of concern, including</w:t>
      </w:r>
      <w:r w:rsidR="00EB42E5">
        <w:rPr>
          <w:szCs w:val="22"/>
          <w:lang w:val="en-AU"/>
        </w:rPr>
        <w:t xml:space="preserve"> abuse and misconduct, and are</w:t>
      </w:r>
      <w:r w:rsidRPr="00150033">
        <w:rPr>
          <w:szCs w:val="22"/>
          <w:lang w:val="en-AU"/>
        </w:rPr>
        <w:t xml:space="preserve"> committed to providing an envir</w:t>
      </w:r>
      <w:r w:rsidR="00EB42E5">
        <w:rPr>
          <w:szCs w:val="22"/>
          <w:lang w:val="en-AU"/>
        </w:rPr>
        <w:t>onment where either a worker or Member</w:t>
      </w:r>
      <w:r w:rsidR="00F44EFA">
        <w:rPr>
          <w:szCs w:val="22"/>
          <w:lang w:val="en-AU"/>
        </w:rPr>
        <w:t xml:space="preserve"> feels enabled to report</w:t>
      </w:r>
      <w:r w:rsidRPr="00150033">
        <w:rPr>
          <w:szCs w:val="22"/>
          <w:lang w:val="en-AU"/>
        </w:rPr>
        <w:t xml:space="preserve"> abuse and misconduct. </w:t>
      </w:r>
    </w:p>
    <w:p w14:paraId="2C2F0524" w14:textId="58B47CD7" w:rsidR="00150033" w:rsidRDefault="00EB42E5" w:rsidP="00150033">
      <w:pPr>
        <w:pStyle w:val="ListParagraph"/>
        <w:numPr>
          <w:ilvl w:val="0"/>
          <w:numId w:val="4"/>
        </w:numPr>
        <w:spacing w:line="240" w:lineRule="auto"/>
        <w:rPr>
          <w:szCs w:val="22"/>
          <w:lang w:val="en-AU"/>
        </w:rPr>
      </w:pPr>
      <w:r>
        <w:rPr>
          <w:szCs w:val="22"/>
          <w:lang w:val="en-AU"/>
        </w:rPr>
        <w:t>We take all allegations of</w:t>
      </w:r>
      <w:r w:rsidR="00150033" w:rsidRPr="00150033">
        <w:rPr>
          <w:szCs w:val="22"/>
          <w:lang w:val="en-AU"/>
        </w:rPr>
        <w:t xml:space="preserve"> abuse or misconduct seriously and will promptly, thoroughly and equitably investigate whether such </w:t>
      </w:r>
      <w:r w:rsidR="00297F59">
        <w:rPr>
          <w:szCs w:val="22"/>
          <w:lang w:val="en-AU"/>
        </w:rPr>
        <w:t xml:space="preserve">abuse or </w:t>
      </w:r>
      <w:r w:rsidR="00150033" w:rsidRPr="00150033">
        <w:rPr>
          <w:szCs w:val="22"/>
          <w:lang w:val="en-AU"/>
        </w:rPr>
        <w:t>miscond</w:t>
      </w:r>
      <w:r w:rsidR="00150033">
        <w:rPr>
          <w:szCs w:val="22"/>
          <w:lang w:val="en-AU"/>
        </w:rPr>
        <w:t xml:space="preserve">uct has taken place. </w:t>
      </w:r>
    </w:p>
    <w:p w14:paraId="6A79A8CF" w14:textId="08153FA0" w:rsidR="00150033" w:rsidRDefault="00150033" w:rsidP="00150033">
      <w:pPr>
        <w:pStyle w:val="ListParagraph"/>
        <w:numPr>
          <w:ilvl w:val="0"/>
          <w:numId w:val="4"/>
        </w:numPr>
        <w:spacing w:line="240" w:lineRule="auto"/>
        <w:rPr>
          <w:szCs w:val="22"/>
          <w:lang w:val="en-AU"/>
        </w:rPr>
      </w:pPr>
      <w:r>
        <w:rPr>
          <w:szCs w:val="22"/>
          <w:lang w:val="en-AU"/>
        </w:rPr>
        <w:t>The organis</w:t>
      </w:r>
      <w:r w:rsidRPr="00150033">
        <w:rPr>
          <w:szCs w:val="22"/>
          <w:lang w:val="en-AU"/>
        </w:rPr>
        <w:t>ation may utilise an external third-pa</w:t>
      </w:r>
      <w:r w:rsidR="00297F59">
        <w:rPr>
          <w:szCs w:val="22"/>
          <w:lang w:val="en-AU"/>
        </w:rPr>
        <w:t>rty to conduct an investigation</w:t>
      </w:r>
      <w:r w:rsidRPr="00150033">
        <w:rPr>
          <w:szCs w:val="22"/>
          <w:lang w:val="en-AU"/>
        </w:rPr>
        <w:t xml:space="preserve">.  </w:t>
      </w:r>
    </w:p>
    <w:p w14:paraId="4647B712" w14:textId="4847183D" w:rsidR="00150033" w:rsidRDefault="00150033" w:rsidP="00150033">
      <w:pPr>
        <w:pStyle w:val="ListParagraph"/>
        <w:numPr>
          <w:ilvl w:val="0"/>
          <w:numId w:val="4"/>
        </w:numPr>
        <w:spacing w:line="240" w:lineRule="auto"/>
        <w:rPr>
          <w:szCs w:val="22"/>
          <w:lang w:val="en-AU"/>
        </w:rPr>
      </w:pPr>
      <w:r w:rsidRPr="00150033">
        <w:rPr>
          <w:szCs w:val="22"/>
          <w:lang w:val="en-AU"/>
        </w:rPr>
        <w:t xml:space="preserve">We will cooperate fully with any investigation conducted by law enforcement or other regulatory/protective services agencies. </w:t>
      </w:r>
    </w:p>
    <w:p w14:paraId="59039C68" w14:textId="77777777" w:rsidR="00892C29" w:rsidRDefault="00150033" w:rsidP="00892C29">
      <w:pPr>
        <w:pStyle w:val="ListParagraph"/>
        <w:numPr>
          <w:ilvl w:val="0"/>
          <w:numId w:val="4"/>
        </w:numPr>
        <w:spacing w:line="240" w:lineRule="auto"/>
        <w:rPr>
          <w:szCs w:val="22"/>
          <w:lang w:val="en-AU"/>
        </w:rPr>
      </w:pPr>
      <w:r w:rsidRPr="00150033">
        <w:rPr>
          <w:szCs w:val="22"/>
          <w:lang w:val="en-AU"/>
        </w:rPr>
        <w:t>We will make every reasonable effort to keep the matters involved in the allegation as confidential as possible, while still allowing for a prompt and thorough investigation.</w:t>
      </w:r>
    </w:p>
    <w:p w14:paraId="040FDA0F" w14:textId="5FCFB12F" w:rsidR="00892C29" w:rsidRDefault="00892C29" w:rsidP="00892C29">
      <w:pPr>
        <w:pStyle w:val="ListParagraph"/>
        <w:numPr>
          <w:ilvl w:val="0"/>
          <w:numId w:val="4"/>
        </w:numPr>
        <w:spacing w:line="240" w:lineRule="auto"/>
        <w:rPr>
          <w:szCs w:val="22"/>
          <w:lang w:val="en-AU"/>
        </w:rPr>
      </w:pPr>
      <w:r w:rsidRPr="00892C29">
        <w:rPr>
          <w:szCs w:val="22"/>
          <w:lang w:val="en-AU"/>
        </w:rPr>
        <w:t>The organi</w:t>
      </w:r>
      <w:r>
        <w:rPr>
          <w:szCs w:val="22"/>
          <w:lang w:val="en-AU"/>
        </w:rPr>
        <w:t>sation deploys several measures to support</w:t>
      </w:r>
      <w:r w:rsidRPr="00892C29">
        <w:rPr>
          <w:szCs w:val="22"/>
          <w:lang w:val="en-AU"/>
        </w:rPr>
        <w:t xml:space="preserve"> identification of potential issues for our Members. </w:t>
      </w:r>
      <w:r>
        <w:rPr>
          <w:szCs w:val="22"/>
          <w:lang w:val="en-AU"/>
        </w:rPr>
        <w:t xml:space="preserve"> These include:</w:t>
      </w:r>
    </w:p>
    <w:p w14:paraId="2DF48AC9" w14:textId="151598E9" w:rsidR="00892C29" w:rsidRDefault="00892C29" w:rsidP="00892C29">
      <w:pPr>
        <w:pStyle w:val="ListParagraph"/>
        <w:numPr>
          <w:ilvl w:val="1"/>
          <w:numId w:val="4"/>
        </w:numPr>
        <w:spacing w:line="240" w:lineRule="auto"/>
        <w:rPr>
          <w:szCs w:val="22"/>
          <w:lang w:val="en-AU"/>
        </w:rPr>
      </w:pPr>
      <w:r>
        <w:rPr>
          <w:szCs w:val="22"/>
          <w:lang w:val="en-AU"/>
        </w:rPr>
        <w:t>assigning a Care</w:t>
      </w:r>
      <w:r w:rsidRPr="00892C29">
        <w:rPr>
          <w:szCs w:val="22"/>
          <w:lang w:val="en-AU"/>
        </w:rPr>
        <w:t xml:space="preserve"> Manager who actively engages</w:t>
      </w:r>
      <w:r>
        <w:rPr>
          <w:szCs w:val="22"/>
          <w:lang w:val="en-AU"/>
        </w:rPr>
        <w:t xml:space="preserve"> with </w:t>
      </w:r>
      <w:r w:rsidR="008A39D0">
        <w:rPr>
          <w:szCs w:val="22"/>
          <w:lang w:val="en-AU"/>
        </w:rPr>
        <w:t>their Members</w:t>
      </w:r>
      <w:r>
        <w:rPr>
          <w:szCs w:val="22"/>
          <w:lang w:val="en-AU"/>
        </w:rPr>
        <w:t xml:space="preserve"> on a regular basis</w:t>
      </w:r>
    </w:p>
    <w:p w14:paraId="5CCCCF58" w14:textId="2D89E81A" w:rsidR="00892C29" w:rsidRDefault="00892C29" w:rsidP="00892C29">
      <w:pPr>
        <w:pStyle w:val="ListParagraph"/>
        <w:numPr>
          <w:ilvl w:val="1"/>
          <w:numId w:val="4"/>
        </w:numPr>
        <w:spacing w:line="240" w:lineRule="auto"/>
        <w:rPr>
          <w:szCs w:val="22"/>
          <w:lang w:val="en-AU"/>
        </w:rPr>
      </w:pPr>
      <w:r>
        <w:rPr>
          <w:szCs w:val="22"/>
          <w:lang w:val="en-AU"/>
        </w:rPr>
        <w:t>where possible assigning</w:t>
      </w:r>
      <w:r w:rsidRPr="00892C29">
        <w:rPr>
          <w:szCs w:val="22"/>
          <w:lang w:val="en-AU"/>
        </w:rPr>
        <w:t xml:space="preserve"> more than one Helper, so that there is a backup if required, and to provide an additional lay</w:t>
      </w:r>
      <w:r>
        <w:rPr>
          <w:szCs w:val="22"/>
          <w:lang w:val="en-AU"/>
        </w:rPr>
        <w:t>er of security through rotation</w:t>
      </w:r>
      <w:r w:rsidRPr="00892C29">
        <w:rPr>
          <w:szCs w:val="22"/>
          <w:lang w:val="en-AU"/>
        </w:rPr>
        <w:t xml:space="preserve"> </w:t>
      </w:r>
    </w:p>
    <w:p w14:paraId="24B39F2F" w14:textId="28BBE3E3" w:rsidR="00892C29" w:rsidRDefault="00892C29" w:rsidP="00892C29">
      <w:pPr>
        <w:pStyle w:val="ListParagraph"/>
        <w:numPr>
          <w:ilvl w:val="1"/>
          <w:numId w:val="4"/>
        </w:numPr>
        <w:spacing w:line="240" w:lineRule="auto"/>
        <w:rPr>
          <w:szCs w:val="22"/>
          <w:lang w:val="en-AU"/>
        </w:rPr>
      </w:pPr>
      <w:r>
        <w:rPr>
          <w:szCs w:val="22"/>
          <w:lang w:val="en-AU"/>
        </w:rPr>
        <w:t>regular online survey where Members and Authorised Representatives are</w:t>
      </w:r>
      <w:r w:rsidRPr="00892C29">
        <w:rPr>
          <w:szCs w:val="22"/>
          <w:lang w:val="en-AU"/>
        </w:rPr>
        <w:t xml:space="preserve"> asked to rate and comment</w:t>
      </w:r>
      <w:r w:rsidR="00297F59">
        <w:rPr>
          <w:szCs w:val="22"/>
          <w:lang w:val="en-AU"/>
        </w:rPr>
        <w:t xml:space="preserve"> on services; w</w:t>
      </w:r>
      <w:r>
        <w:rPr>
          <w:szCs w:val="22"/>
          <w:lang w:val="en-AU"/>
        </w:rPr>
        <w:t>e publish</w:t>
      </w:r>
      <w:r w:rsidRPr="00892C29">
        <w:rPr>
          <w:szCs w:val="22"/>
          <w:lang w:val="en-AU"/>
        </w:rPr>
        <w:t xml:space="preserve"> raw and real time survey results </w:t>
      </w:r>
      <w:r>
        <w:rPr>
          <w:szCs w:val="22"/>
          <w:lang w:val="en-AU"/>
        </w:rPr>
        <w:t>internally</w:t>
      </w:r>
      <w:r w:rsidRPr="00892C29">
        <w:rPr>
          <w:szCs w:val="22"/>
          <w:lang w:val="en-AU"/>
        </w:rPr>
        <w:t xml:space="preserve">, and poor ratings and comments </w:t>
      </w:r>
      <w:r>
        <w:rPr>
          <w:szCs w:val="22"/>
          <w:lang w:val="en-AU"/>
        </w:rPr>
        <w:t>are investigated and closed out</w:t>
      </w:r>
    </w:p>
    <w:p w14:paraId="17285CB5" w14:textId="56C2EC54" w:rsidR="00892C29" w:rsidRDefault="00FC608E" w:rsidP="00892C29">
      <w:pPr>
        <w:pStyle w:val="ListParagraph"/>
        <w:numPr>
          <w:ilvl w:val="1"/>
          <w:numId w:val="4"/>
        </w:numPr>
        <w:spacing w:line="240" w:lineRule="auto"/>
        <w:rPr>
          <w:szCs w:val="22"/>
          <w:lang w:val="en-AU"/>
        </w:rPr>
      </w:pPr>
      <w:r>
        <w:rPr>
          <w:szCs w:val="22"/>
          <w:lang w:val="en-AU"/>
        </w:rPr>
        <w:t>operating an</w:t>
      </w:r>
      <w:r w:rsidR="00892C29">
        <w:rPr>
          <w:szCs w:val="22"/>
          <w:lang w:val="en-AU"/>
        </w:rPr>
        <w:t xml:space="preserve"> incident </w:t>
      </w:r>
      <w:r>
        <w:rPr>
          <w:szCs w:val="22"/>
          <w:lang w:val="en-AU"/>
        </w:rPr>
        <w:t>management</w:t>
      </w:r>
      <w:r w:rsidR="00892C29">
        <w:rPr>
          <w:szCs w:val="22"/>
          <w:lang w:val="en-AU"/>
        </w:rPr>
        <w:t xml:space="preserve"> system for workers to report </w:t>
      </w:r>
      <w:r w:rsidR="00B2577B">
        <w:rPr>
          <w:szCs w:val="22"/>
          <w:lang w:val="en-AU"/>
        </w:rPr>
        <w:t>suspected incidents of abuse or misconduct</w:t>
      </w:r>
      <w:r>
        <w:rPr>
          <w:szCs w:val="22"/>
          <w:lang w:val="en-AU"/>
        </w:rPr>
        <w:t xml:space="preserve"> aligned with the NDIS Quality and Safeguards Commission – Incident Management Guidance</w:t>
      </w:r>
      <w:r w:rsidR="00892C29">
        <w:rPr>
          <w:szCs w:val="22"/>
          <w:lang w:val="en-AU"/>
        </w:rPr>
        <w:t>; we</w:t>
      </w:r>
      <w:r w:rsidR="00892C29" w:rsidRPr="00892C29">
        <w:rPr>
          <w:szCs w:val="22"/>
          <w:lang w:val="en-AU"/>
        </w:rPr>
        <w:t xml:space="preserve"> will take every reasonable measure to ensure that those named in a complaint of misconduct, or are too closely associated with those involved in the complaint, will not be </w:t>
      </w:r>
      <w:r w:rsidR="00892C29">
        <w:rPr>
          <w:szCs w:val="22"/>
          <w:lang w:val="en-AU"/>
        </w:rPr>
        <w:t>part of the investigative team</w:t>
      </w:r>
    </w:p>
    <w:p w14:paraId="0A0484C3" w14:textId="681439E5" w:rsidR="008D23EA" w:rsidRDefault="008D23EA" w:rsidP="00892C29">
      <w:pPr>
        <w:pStyle w:val="ListParagraph"/>
        <w:numPr>
          <w:ilvl w:val="1"/>
          <w:numId w:val="4"/>
        </w:numPr>
        <w:spacing w:line="240" w:lineRule="auto"/>
        <w:rPr>
          <w:szCs w:val="22"/>
          <w:lang w:val="en-AU"/>
        </w:rPr>
      </w:pPr>
      <w:r>
        <w:rPr>
          <w:szCs w:val="22"/>
          <w:lang w:val="en-AU"/>
        </w:rPr>
        <w:t>completion of the NDIS Orientation Manual by all Five Good Friends employees and Helpers</w:t>
      </w:r>
    </w:p>
    <w:p w14:paraId="2C865F5D" w14:textId="2A07D85F" w:rsidR="00B77058" w:rsidRDefault="00892C29" w:rsidP="00892C29">
      <w:pPr>
        <w:pStyle w:val="ListParagraph"/>
        <w:numPr>
          <w:ilvl w:val="1"/>
          <w:numId w:val="4"/>
        </w:numPr>
        <w:spacing w:line="240" w:lineRule="auto"/>
        <w:rPr>
          <w:szCs w:val="22"/>
          <w:lang w:val="en-AU"/>
        </w:rPr>
      </w:pPr>
      <w:r>
        <w:rPr>
          <w:szCs w:val="22"/>
          <w:lang w:val="en-AU"/>
        </w:rPr>
        <w:t>operating and maintaining a worker</w:t>
      </w:r>
      <w:r w:rsidRPr="00892C29">
        <w:rPr>
          <w:szCs w:val="22"/>
          <w:lang w:val="en-AU"/>
        </w:rPr>
        <w:t xml:space="preserve"> screening process for prospective </w:t>
      </w:r>
      <w:r>
        <w:rPr>
          <w:szCs w:val="22"/>
          <w:lang w:val="en-AU"/>
        </w:rPr>
        <w:t>workers</w:t>
      </w:r>
      <w:r w:rsidRPr="00892C29">
        <w:rPr>
          <w:szCs w:val="22"/>
          <w:lang w:val="en-AU"/>
        </w:rPr>
        <w:t xml:space="preserve">, including but not limited to an application process, formal interviews, analysis of past experience working with vulnerable clients, reference checks and </w:t>
      </w:r>
      <w:r>
        <w:rPr>
          <w:szCs w:val="22"/>
          <w:lang w:val="en-AU"/>
        </w:rPr>
        <w:t>criminal history checks.</w:t>
      </w:r>
    </w:p>
    <w:p w14:paraId="2ECC1DA3" w14:textId="1DB1C7A5" w:rsidR="002031F6" w:rsidRPr="002031F6" w:rsidRDefault="002031F6" w:rsidP="002031F6">
      <w:pPr>
        <w:pStyle w:val="ListParagraph"/>
        <w:numPr>
          <w:ilvl w:val="0"/>
          <w:numId w:val="4"/>
        </w:numPr>
        <w:spacing w:line="240" w:lineRule="auto"/>
        <w:rPr>
          <w:szCs w:val="22"/>
          <w:lang w:val="en-AU"/>
        </w:rPr>
      </w:pPr>
      <w:r>
        <w:rPr>
          <w:szCs w:val="22"/>
          <w:lang w:val="en-AU"/>
        </w:rPr>
        <w:t>We actively</w:t>
      </w:r>
      <w:r w:rsidR="00957A38">
        <w:rPr>
          <w:szCs w:val="22"/>
          <w:lang w:val="en-AU"/>
        </w:rPr>
        <w:t xml:space="preserve"> support</w:t>
      </w:r>
      <w:r>
        <w:rPr>
          <w:szCs w:val="22"/>
          <w:lang w:val="en-AU"/>
        </w:rPr>
        <w:t xml:space="preserve"> reporters of and alleged victims of abuse and misconduct.</w:t>
      </w:r>
    </w:p>
    <w:p w14:paraId="38765E78" w14:textId="58B83B69" w:rsidR="00892C29" w:rsidRPr="00892C29" w:rsidRDefault="00E70FB7" w:rsidP="00892C29">
      <w:pPr>
        <w:pStyle w:val="ListParagraph"/>
        <w:numPr>
          <w:ilvl w:val="0"/>
          <w:numId w:val="4"/>
        </w:numPr>
        <w:spacing w:line="240" w:lineRule="auto"/>
        <w:rPr>
          <w:szCs w:val="22"/>
          <w:lang w:val="en-AU"/>
        </w:rPr>
      </w:pPr>
      <w:r>
        <w:rPr>
          <w:szCs w:val="22"/>
          <w:lang w:val="en-AU"/>
        </w:rPr>
        <w:t>We prohibit</w:t>
      </w:r>
      <w:r w:rsidR="00892C29" w:rsidRPr="00892C29">
        <w:rPr>
          <w:szCs w:val="22"/>
          <w:lang w:val="en-AU"/>
        </w:rPr>
        <w:t xml:space="preserve"> retaliation made against any person who lodges </w:t>
      </w:r>
      <w:r>
        <w:rPr>
          <w:szCs w:val="22"/>
          <w:lang w:val="en-AU"/>
        </w:rPr>
        <w:t>a good faith complaint of</w:t>
      </w:r>
      <w:r w:rsidR="00892C29" w:rsidRPr="00892C29">
        <w:rPr>
          <w:szCs w:val="22"/>
          <w:lang w:val="en-AU"/>
        </w:rPr>
        <w:t xml:space="preserve"> abuse or misconduct or who participate</w:t>
      </w:r>
      <w:r w:rsidR="00A95AEA">
        <w:rPr>
          <w:szCs w:val="22"/>
          <w:lang w:val="en-AU"/>
        </w:rPr>
        <w:t>s in any related investigation.</w:t>
      </w:r>
    </w:p>
    <w:p w14:paraId="4BBFBAB6" w14:textId="3B3F9F2E" w:rsidR="00892C29" w:rsidRPr="00892C29" w:rsidRDefault="00892C29" w:rsidP="00892C29">
      <w:pPr>
        <w:pStyle w:val="ListParagraph"/>
        <w:numPr>
          <w:ilvl w:val="0"/>
          <w:numId w:val="4"/>
        </w:numPr>
        <w:spacing w:line="240" w:lineRule="auto"/>
        <w:rPr>
          <w:szCs w:val="22"/>
          <w:lang w:val="en-AU"/>
        </w:rPr>
      </w:pPr>
      <w:r>
        <w:rPr>
          <w:szCs w:val="22"/>
          <w:lang w:val="en-AU"/>
        </w:rPr>
        <w:t>We</w:t>
      </w:r>
      <w:r w:rsidRPr="00892C29">
        <w:rPr>
          <w:szCs w:val="22"/>
          <w:lang w:val="en-AU"/>
        </w:rPr>
        <w:t xml:space="preserve"> </w:t>
      </w:r>
      <w:r>
        <w:rPr>
          <w:szCs w:val="22"/>
          <w:lang w:val="en-AU"/>
        </w:rPr>
        <w:t>prohibit</w:t>
      </w:r>
      <w:r w:rsidRPr="00892C29">
        <w:rPr>
          <w:szCs w:val="22"/>
          <w:lang w:val="en-AU"/>
        </w:rPr>
        <w:t xml:space="preserve"> </w:t>
      </w:r>
      <w:r w:rsidR="00D26DD7">
        <w:rPr>
          <w:szCs w:val="22"/>
          <w:lang w:val="en-AU"/>
        </w:rPr>
        <w:t>making false or malicious abuse or</w:t>
      </w:r>
      <w:r w:rsidRPr="00892C29">
        <w:rPr>
          <w:szCs w:val="22"/>
          <w:lang w:val="en-AU"/>
        </w:rPr>
        <w:t xml:space="preserve"> misconduct allegations, as well as deliberately providing false information during an investigation. Anyone who violates this rule is subject to disciplinary action, up to and including termination of employment or mem</w:t>
      </w:r>
      <w:r w:rsidR="00D17DAB">
        <w:rPr>
          <w:szCs w:val="22"/>
          <w:lang w:val="en-AU"/>
        </w:rPr>
        <w:t>bership and reporting to external authorities</w:t>
      </w:r>
      <w:r w:rsidRPr="00892C29">
        <w:rPr>
          <w:szCs w:val="22"/>
          <w:lang w:val="en-AU"/>
        </w:rPr>
        <w:t>.</w:t>
      </w:r>
    </w:p>
    <w:p w14:paraId="36153888" w14:textId="67268023" w:rsidR="006327E5" w:rsidRDefault="006327E5" w:rsidP="004C4CEB">
      <w:pPr>
        <w:rPr>
          <w:b/>
        </w:rPr>
      </w:pPr>
    </w:p>
    <w:p w14:paraId="4B0EAA89" w14:textId="01F8F8C9" w:rsidR="006327E5" w:rsidRDefault="006327E5" w:rsidP="005A2E67">
      <w:pPr>
        <w:rPr>
          <w:b/>
        </w:rPr>
      </w:pPr>
      <w:r>
        <w:rPr>
          <w:b/>
        </w:rPr>
        <w:lastRenderedPageBreak/>
        <w:t>References and Related Documents</w:t>
      </w:r>
    </w:p>
    <w:p w14:paraId="476CD84A" w14:textId="6B6E5291" w:rsidR="006327E5" w:rsidRDefault="006327E5" w:rsidP="005A2E67">
      <w:r>
        <w:t>Five Good Friends</w:t>
      </w:r>
    </w:p>
    <w:p w14:paraId="661A23A4" w14:textId="681A2A12" w:rsidR="00892C29" w:rsidRDefault="00A8461E" w:rsidP="005A2E67">
      <w:pPr>
        <w:pStyle w:val="ListParagraph"/>
        <w:numPr>
          <w:ilvl w:val="0"/>
          <w:numId w:val="5"/>
        </w:numPr>
        <w:suppressAutoHyphens w:val="0"/>
        <w:autoSpaceDE/>
        <w:autoSpaceDN/>
        <w:adjustRightInd/>
        <w:spacing w:line="240" w:lineRule="auto"/>
        <w:textAlignment w:val="auto"/>
        <w:rPr>
          <w:rFonts w:ascii="GT Walsheim" w:eastAsia="Times New Roman" w:hAnsi="GT Walsheim" w:cs="Times New Roman"/>
          <w:lang w:val="en-AU"/>
        </w:rPr>
      </w:pPr>
      <w:r>
        <w:rPr>
          <w:rFonts w:ascii="GT Walsheim" w:eastAsia="Times New Roman" w:hAnsi="GT Walsheim" w:cs="Times New Roman"/>
          <w:lang w:val="en-AU"/>
        </w:rPr>
        <w:t>Incident Management Policy</w:t>
      </w:r>
    </w:p>
    <w:p w14:paraId="1C9EB08C" w14:textId="01C68A41" w:rsidR="00B77058" w:rsidRDefault="00892C29" w:rsidP="005A2E67">
      <w:pPr>
        <w:pStyle w:val="ListParagraph"/>
        <w:numPr>
          <w:ilvl w:val="0"/>
          <w:numId w:val="5"/>
        </w:numPr>
        <w:suppressAutoHyphens w:val="0"/>
        <w:autoSpaceDE/>
        <w:autoSpaceDN/>
        <w:adjustRightInd/>
        <w:spacing w:line="240" w:lineRule="auto"/>
        <w:textAlignment w:val="auto"/>
        <w:rPr>
          <w:rFonts w:ascii="GT Walsheim" w:eastAsia="Times New Roman" w:hAnsi="GT Walsheim" w:cs="Times New Roman"/>
          <w:lang w:val="en-AU"/>
        </w:rPr>
      </w:pPr>
      <w:r>
        <w:rPr>
          <w:rFonts w:ascii="GT Walsheim" w:eastAsia="Times New Roman" w:hAnsi="GT Walsheim" w:cs="Times New Roman"/>
          <w:lang w:val="en-AU"/>
        </w:rPr>
        <w:t>Incident Management Workflow</w:t>
      </w:r>
    </w:p>
    <w:p w14:paraId="38B27EDC" w14:textId="780D8A48" w:rsidR="00892C29" w:rsidRDefault="00892C29" w:rsidP="005A2E67">
      <w:pPr>
        <w:pStyle w:val="ListParagraph"/>
        <w:numPr>
          <w:ilvl w:val="0"/>
          <w:numId w:val="5"/>
        </w:numPr>
        <w:suppressAutoHyphens w:val="0"/>
        <w:autoSpaceDE/>
        <w:autoSpaceDN/>
        <w:adjustRightInd/>
        <w:spacing w:line="240" w:lineRule="auto"/>
        <w:textAlignment w:val="auto"/>
        <w:rPr>
          <w:rFonts w:ascii="GT Walsheim" w:eastAsia="Times New Roman" w:hAnsi="GT Walsheim" w:cs="Times New Roman"/>
          <w:lang w:val="en-AU"/>
        </w:rPr>
      </w:pPr>
      <w:r>
        <w:rPr>
          <w:rFonts w:ascii="GT Walsheim" w:eastAsia="Times New Roman" w:hAnsi="GT Walsheim" w:cs="Times New Roman"/>
          <w:lang w:val="en-AU"/>
        </w:rPr>
        <w:t>Elder Abuse Policy</w:t>
      </w:r>
    </w:p>
    <w:p w14:paraId="3A7EEBAF" w14:textId="7129A899" w:rsidR="00FC608E" w:rsidRPr="00E32E03" w:rsidRDefault="00FC608E" w:rsidP="005A2E67">
      <w:pPr>
        <w:pStyle w:val="ListParagraph"/>
        <w:numPr>
          <w:ilvl w:val="0"/>
          <w:numId w:val="5"/>
        </w:numPr>
        <w:suppressAutoHyphens w:val="0"/>
        <w:autoSpaceDE/>
        <w:autoSpaceDN/>
        <w:adjustRightInd/>
        <w:spacing w:line="240" w:lineRule="auto"/>
        <w:textAlignment w:val="auto"/>
        <w:rPr>
          <w:rFonts w:ascii="GT Walsheim" w:eastAsia="Times New Roman" w:hAnsi="GT Walsheim" w:cs="Times New Roman"/>
          <w:lang w:val="en-AU"/>
        </w:rPr>
      </w:pPr>
      <w:r>
        <w:rPr>
          <w:rFonts w:ascii="GT Walsheim" w:eastAsia="Times New Roman" w:hAnsi="GT Walsheim" w:cs="Times New Roman"/>
          <w:lang w:val="en-AU"/>
        </w:rPr>
        <w:t>Complaints and Feedback Management Policy</w:t>
      </w:r>
    </w:p>
    <w:p w14:paraId="026274B3" w14:textId="77777777" w:rsidR="00B77058" w:rsidRDefault="00B77058" w:rsidP="005A2E67"/>
    <w:p w14:paraId="6469256E" w14:textId="61230880" w:rsidR="006327E5" w:rsidRPr="006327E5" w:rsidRDefault="006327E5" w:rsidP="005A2E67">
      <w:pPr>
        <w:rPr>
          <w:rFonts w:ascii="GT Walsheim" w:hAnsi="GT Walsheim"/>
        </w:rPr>
      </w:pPr>
      <w:r>
        <w:t>External</w:t>
      </w:r>
    </w:p>
    <w:p w14:paraId="486C5D1F" w14:textId="6020BEB6" w:rsidR="005A2E67" w:rsidRDefault="000215AA" w:rsidP="001C697E">
      <w:pPr>
        <w:pStyle w:val="ListParagraph"/>
        <w:numPr>
          <w:ilvl w:val="0"/>
          <w:numId w:val="7"/>
        </w:numPr>
        <w:suppressAutoHyphens w:val="0"/>
        <w:autoSpaceDE/>
        <w:autoSpaceDN/>
        <w:adjustRightInd/>
        <w:spacing w:line="240" w:lineRule="auto"/>
        <w:textAlignment w:val="auto"/>
        <w:rPr>
          <w:rFonts w:ascii="GT Walsheim" w:eastAsia="Times New Roman" w:hAnsi="GT Walsheim" w:cs="Times New Roman"/>
          <w:lang w:val="en-AU"/>
        </w:rPr>
      </w:pPr>
      <w:r w:rsidRPr="000215AA">
        <w:rPr>
          <w:rFonts w:ascii="GT Walsheim" w:eastAsia="Times New Roman" w:hAnsi="GT Walsheim" w:cs="Times New Roman"/>
          <w:lang w:val="en-AU"/>
        </w:rPr>
        <w:t>NDIS Quality and Safeguards Commission – Reportable Incidents Guidance</w:t>
      </w:r>
    </w:p>
    <w:p w14:paraId="63414786" w14:textId="013CC665" w:rsidR="007C73A8" w:rsidRPr="000215AA" w:rsidRDefault="007C73A8" w:rsidP="001C697E">
      <w:pPr>
        <w:pStyle w:val="ListParagraph"/>
        <w:numPr>
          <w:ilvl w:val="0"/>
          <w:numId w:val="7"/>
        </w:numPr>
        <w:suppressAutoHyphens w:val="0"/>
        <w:autoSpaceDE/>
        <w:autoSpaceDN/>
        <w:adjustRightInd/>
        <w:spacing w:line="240" w:lineRule="auto"/>
        <w:textAlignment w:val="auto"/>
        <w:rPr>
          <w:rFonts w:ascii="GT Walsheim" w:eastAsia="Times New Roman" w:hAnsi="GT Walsheim" w:cs="Times New Roman"/>
          <w:lang w:val="en-AU"/>
        </w:rPr>
      </w:pPr>
      <w:r>
        <w:rPr>
          <w:rFonts w:ascii="GT Walsheim" w:eastAsia="Times New Roman" w:hAnsi="GT Walsheim" w:cs="Times New Roman"/>
          <w:lang w:val="en-AU"/>
        </w:rPr>
        <w:t>www.disabled-world.com</w:t>
      </w:r>
    </w:p>
    <w:sectPr w:rsidR="007C73A8" w:rsidRPr="000215AA" w:rsidSect="007E1AB0">
      <w:headerReference w:type="default" r:id="rId7"/>
      <w:footerReference w:type="even" r:id="rId8"/>
      <w:footerReference w:type="default" r:id="rId9"/>
      <w:pgSz w:w="12240" w:h="15840"/>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9A1C" w14:textId="77777777" w:rsidR="00CE2209" w:rsidRDefault="00CE2209" w:rsidP="00414398">
      <w:r>
        <w:separator/>
      </w:r>
    </w:p>
  </w:endnote>
  <w:endnote w:type="continuationSeparator" w:id="0">
    <w:p w14:paraId="43EFCC1D" w14:textId="77777777" w:rsidR="00CE2209" w:rsidRDefault="00CE2209" w:rsidP="0041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T Walsheim Regular">
    <w:panose1 w:val="00000500000000000000"/>
    <w:charset w:val="4D"/>
    <w:family w:val="auto"/>
    <w:pitch w:val="variable"/>
    <w:sig w:usb0="A00000AF" w:usb1="5000206B" w:usb2="00000000" w:usb3="00000000" w:csb0="00000093" w:csb1="00000000"/>
  </w:font>
  <w:font w:name="Canela">
    <w:panose1 w:val="00000000000000000000"/>
    <w:charset w:val="4D"/>
    <w:family w:val="auto"/>
    <w:notTrueType/>
    <w:pitch w:val="variable"/>
    <w:sig w:usb0="00000007" w:usb1="00000000" w:usb2="00000000" w:usb3="00000000" w:csb0="00000093" w:csb1="00000000"/>
  </w:font>
  <w:font w:name="GT Walsheim">
    <w:panose1 w:val="00000500000000000000"/>
    <w:charset w:val="4D"/>
    <w:family w:val="auto"/>
    <w:notTrueType/>
    <w:pitch w:val="variable"/>
    <w:sig w:usb0="A00000AF" w:usb1="5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255820"/>
      <w:docPartObj>
        <w:docPartGallery w:val="Page Numbers (Bottom of Page)"/>
        <w:docPartUnique/>
      </w:docPartObj>
    </w:sdtPr>
    <w:sdtEndPr>
      <w:rPr>
        <w:rStyle w:val="PageNumber"/>
      </w:rPr>
    </w:sdtEndPr>
    <w:sdtContent>
      <w:p w14:paraId="3900E363" w14:textId="77777777" w:rsidR="0078516A" w:rsidRDefault="0078516A" w:rsidP="00452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20156B" w14:textId="77777777" w:rsidR="001B59E0" w:rsidRDefault="001B59E0" w:rsidP="0078516A">
    <w:pPr>
      <w:pStyle w:val="Footer"/>
      <w:ind w:right="360"/>
      <w:rPr>
        <w:rStyle w:val="PageNumber"/>
      </w:rPr>
    </w:pPr>
  </w:p>
  <w:sdt>
    <w:sdtPr>
      <w:rPr>
        <w:rStyle w:val="PageNumber"/>
      </w:rPr>
      <w:id w:val="-477840281"/>
      <w:docPartObj>
        <w:docPartGallery w:val="Page Numbers (Bottom of Page)"/>
        <w:docPartUnique/>
      </w:docPartObj>
    </w:sdtPr>
    <w:sdtEndPr>
      <w:rPr>
        <w:rStyle w:val="PageNumber"/>
      </w:rPr>
    </w:sdtEndPr>
    <w:sdtContent>
      <w:p w14:paraId="53E29C83" w14:textId="77777777" w:rsidR="00FC42C9" w:rsidRDefault="00FC42C9" w:rsidP="0041439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B2422" w14:textId="77777777" w:rsidR="00FC42C9" w:rsidRDefault="00FC42C9" w:rsidP="00414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850E" w14:textId="2FFD5F8B" w:rsidR="0078516A" w:rsidRDefault="004C4CEB" w:rsidP="006327E5">
    <w:r w:rsidRPr="005A2E67">
      <w:rPr>
        <w:noProof/>
        <w:sz w:val="20"/>
        <w:szCs w:val="20"/>
      </w:rPr>
      <w:drawing>
        <wp:anchor distT="0" distB="0" distL="114300" distR="114300" simplePos="0" relativeHeight="251659264" behindDoc="1" locked="0" layoutInCell="1" allowOverlap="1" wp14:anchorId="1BAD9601" wp14:editId="53C3AF74">
          <wp:simplePos x="0" y="0"/>
          <wp:positionH relativeFrom="column">
            <wp:posOffset>0</wp:posOffset>
          </wp:positionH>
          <wp:positionV relativeFrom="paragraph">
            <wp:posOffset>271968</wp:posOffset>
          </wp:positionV>
          <wp:extent cx="3383010" cy="36246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details.png"/>
                  <pic:cNvPicPr/>
                </pic:nvPicPr>
                <pic:blipFill>
                  <a:blip r:embed="rId1">
                    <a:extLst>
                      <a:ext uri="{28A0092B-C50C-407E-A947-70E740481C1C}">
                        <a14:useLocalDpi xmlns:a14="http://schemas.microsoft.com/office/drawing/2010/main" val="0"/>
                      </a:ext>
                    </a:extLst>
                  </a:blip>
                  <a:stretch>
                    <a:fillRect/>
                  </a:stretch>
                </pic:blipFill>
                <pic:spPr>
                  <a:xfrm>
                    <a:off x="0" y="0"/>
                    <a:ext cx="3383010" cy="362465"/>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sz w:val="20"/>
      </w:rPr>
      <w:id w:val="-1374999080"/>
      <w:docPartObj>
        <w:docPartGallery w:val="Page Numbers (Bottom of Page)"/>
        <w:docPartUnique/>
      </w:docPartObj>
    </w:sdtPr>
    <w:sdtEndPr>
      <w:rPr>
        <w:rStyle w:val="DefaultParagraphFont"/>
        <w:rFonts w:ascii="GT Walsheim Regular" w:hAnsi="GT Walsheim Regular"/>
      </w:rPr>
    </w:sdtEndPr>
    <w:sdtContent>
      <w:p w14:paraId="398F27D4" w14:textId="77777777" w:rsidR="0078516A" w:rsidRPr="0078516A" w:rsidRDefault="0078516A" w:rsidP="004C4CEB">
        <w:pPr>
          <w:pStyle w:val="Footer"/>
          <w:framePr w:wrap="notBeside" w:vAnchor="text" w:hAnchor="margin" w:xAlign="right" w:y="12"/>
          <w:rPr>
            <w:rStyle w:val="PageNumber"/>
            <w:sz w:val="20"/>
          </w:rPr>
        </w:pPr>
        <w:r w:rsidRPr="0078516A">
          <w:rPr>
            <w:rFonts w:ascii="GT Walsheim" w:hAnsi="GT Walsheim"/>
          </w:rPr>
          <w:fldChar w:fldCharType="begin"/>
        </w:r>
        <w:r w:rsidRPr="0078516A">
          <w:rPr>
            <w:rFonts w:ascii="GT Walsheim" w:hAnsi="GT Walsheim"/>
          </w:rPr>
          <w:instrText xml:space="preserve"> PAGE </w:instrText>
        </w:r>
        <w:r w:rsidRPr="0078516A">
          <w:rPr>
            <w:rFonts w:ascii="GT Walsheim" w:hAnsi="GT Walsheim"/>
          </w:rPr>
          <w:fldChar w:fldCharType="separate"/>
        </w:r>
        <w:r w:rsidRPr="0078516A">
          <w:rPr>
            <w:rFonts w:ascii="GT Walsheim" w:hAnsi="GT Walsheim"/>
          </w:rPr>
          <w:t>1</w:t>
        </w:r>
        <w:r w:rsidRPr="0078516A">
          <w:rPr>
            <w:rFonts w:ascii="GT Walsheim" w:hAnsi="GT Walsheim"/>
          </w:rPr>
          <w:fldChar w:fldCharType="end"/>
        </w:r>
      </w:p>
    </w:sdtContent>
  </w:sdt>
  <w:p w14:paraId="43F7BD44" w14:textId="65956981" w:rsidR="00FC42C9" w:rsidRPr="00414398" w:rsidRDefault="00FC42C9" w:rsidP="004C4CE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A7315" w14:textId="77777777" w:rsidR="00CE2209" w:rsidRDefault="00CE2209" w:rsidP="00414398">
      <w:r>
        <w:separator/>
      </w:r>
    </w:p>
  </w:footnote>
  <w:footnote w:type="continuationSeparator" w:id="0">
    <w:p w14:paraId="29932E69" w14:textId="77777777" w:rsidR="00CE2209" w:rsidRDefault="00CE2209" w:rsidP="0041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1B5C" w14:textId="40466F70" w:rsidR="005230B0" w:rsidRPr="00BC1CFA" w:rsidRDefault="00BC1CFA" w:rsidP="00BC1CFA">
    <w:pPr>
      <w:spacing w:before="0" w:after="360"/>
      <w:jc w:val="right"/>
      <w:rPr>
        <w:sz w:val="20"/>
        <w:szCs w:val="20"/>
        <w:lang w:val="en-AU"/>
      </w:rPr>
    </w:pPr>
    <w:r>
      <w:rPr>
        <w:noProof/>
        <w:sz w:val="20"/>
        <w:szCs w:val="20"/>
        <w:lang w:val="en-AU"/>
      </w:rPr>
      <w:drawing>
        <wp:anchor distT="0" distB="0" distL="114300" distR="114300" simplePos="0" relativeHeight="251660288" behindDoc="1" locked="0" layoutInCell="1" allowOverlap="1" wp14:anchorId="0B69CF81" wp14:editId="68777571">
          <wp:simplePos x="0" y="0"/>
          <wp:positionH relativeFrom="column">
            <wp:posOffset>88265</wp:posOffset>
          </wp:positionH>
          <wp:positionV relativeFrom="page">
            <wp:posOffset>405147</wp:posOffset>
          </wp:positionV>
          <wp:extent cx="1767273" cy="28472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67273" cy="284727"/>
                  </a:xfrm>
                  <a:prstGeom prst="rect">
                    <a:avLst/>
                  </a:prstGeom>
                </pic:spPr>
              </pic:pic>
            </a:graphicData>
          </a:graphic>
          <wp14:sizeRelH relativeFrom="page">
            <wp14:pctWidth>0</wp14:pctWidth>
          </wp14:sizeRelH>
          <wp14:sizeRelV relativeFrom="page">
            <wp14:pctHeight>0</wp14:pctHeight>
          </wp14:sizeRelV>
        </wp:anchor>
      </w:drawing>
    </w:r>
    <w:r w:rsidR="006B4A29">
      <w:rPr>
        <w:sz w:val="20"/>
        <w:szCs w:val="20"/>
        <w:lang w:val="en-AU"/>
      </w:rPr>
      <w:t>Eff</w:t>
    </w:r>
    <w:r w:rsidR="00B77058">
      <w:rPr>
        <w:sz w:val="20"/>
        <w:szCs w:val="20"/>
        <w:lang w:val="en-AU"/>
      </w:rPr>
      <w:t xml:space="preserve">ective </w:t>
    </w:r>
    <w:r w:rsidR="001D1D41">
      <w:rPr>
        <w:sz w:val="20"/>
        <w:szCs w:val="20"/>
        <w:lang w:val="en-AU"/>
      </w:rPr>
      <w:t>from</w:t>
    </w:r>
    <w:r w:rsidR="00AE614F">
      <w:rPr>
        <w:sz w:val="20"/>
        <w:szCs w:val="20"/>
        <w:lang w:val="en-AU"/>
      </w:rPr>
      <w:t xml:space="preserve"> July 2019</w:t>
    </w:r>
  </w:p>
  <w:p w14:paraId="000FBF88" w14:textId="77777777" w:rsidR="00BC1CFA" w:rsidRDefault="00BC1C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EA7"/>
    <w:multiLevelType w:val="hybridMultilevel"/>
    <w:tmpl w:val="7EA8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3EF"/>
    <w:multiLevelType w:val="hybridMultilevel"/>
    <w:tmpl w:val="459E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31042"/>
    <w:multiLevelType w:val="hybridMultilevel"/>
    <w:tmpl w:val="CC7E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F6005"/>
    <w:multiLevelType w:val="hybridMultilevel"/>
    <w:tmpl w:val="B4E2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A5616"/>
    <w:multiLevelType w:val="hybridMultilevel"/>
    <w:tmpl w:val="41C0E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628DE"/>
    <w:multiLevelType w:val="hybridMultilevel"/>
    <w:tmpl w:val="1738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40F70"/>
    <w:multiLevelType w:val="multilevel"/>
    <w:tmpl w:val="FFD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F08E2"/>
    <w:multiLevelType w:val="hybridMultilevel"/>
    <w:tmpl w:val="E9DC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77ACC"/>
    <w:multiLevelType w:val="hybridMultilevel"/>
    <w:tmpl w:val="01C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B0"/>
    <w:rsid w:val="00012FF2"/>
    <w:rsid w:val="000215AA"/>
    <w:rsid w:val="00026BDA"/>
    <w:rsid w:val="0003548D"/>
    <w:rsid w:val="00077BC0"/>
    <w:rsid w:val="00080CA3"/>
    <w:rsid w:val="000864DE"/>
    <w:rsid w:val="000A3898"/>
    <w:rsid w:val="00150033"/>
    <w:rsid w:val="00166C63"/>
    <w:rsid w:val="001B4E95"/>
    <w:rsid w:val="001B59E0"/>
    <w:rsid w:val="001C697E"/>
    <w:rsid w:val="001D1D41"/>
    <w:rsid w:val="001F7047"/>
    <w:rsid w:val="002031F6"/>
    <w:rsid w:val="002252E4"/>
    <w:rsid w:val="002309F6"/>
    <w:rsid w:val="00273C7E"/>
    <w:rsid w:val="0028266A"/>
    <w:rsid w:val="00295981"/>
    <w:rsid w:val="00297F59"/>
    <w:rsid w:val="002E4A82"/>
    <w:rsid w:val="002F76DD"/>
    <w:rsid w:val="003B2123"/>
    <w:rsid w:val="003C5D01"/>
    <w:rsid w:val="0040368E"/>
    <w:rsid w:val="00404425"/>
    <w:rsid w:val="00414398"/>
    <w:rsid w:val="00493FA7"/>
    <w:rsid w:val="004C4CEB"/>
    <w:rsid w:val="004F2197"/>
    <w:rsid w:val="005156FE"/>
    <w:rsid w:val="005230B0"/>
    <w:rsid w:val="00547A34"/>
    <w:rsid w:val="00557C35"/>
    <w:rsid w:val="005A2E67"/>
    <w:rsid w:val="005D5BD0"/>
    <w:rsid w:val="005E49F2"/>
    <w:rsid w:val="006327E5"/>
    <w:rsid w:val="00645E03"/>
    <w:rsid w:val="006B4A29"/>
    <w:rsid w:val="00731AC7"/>
    <w:rsid w:val="00746639"/>
    <w:rsid w:val="007656D1"/>
    <w:rsid w:val="0078516A"/>
    <w:rsid w:val="007C73A8"/>
    <w:rsid w:val="007E1AB0"/>
    <w:rsid w:val="007E2034"/>
    <w:rsid w:val="0080606B"/>
    <w:rsid w:val="00892C29"/>
    <w:rsid w:val="008A39D0"/>
    <w:rsid w:val="008D23EA"/>
    <w:rsid w:val="008E7A9E"/>
    <w:rsid w:val="0093564B"/>
    <w:rsid w:val="00957A38"/>
    <w:rsid w:val="009A4A1B"/>
    <w:rsid w:val="00A07534"/>
    <w:rsid w:val="00A211CE"/>
    <w:rsid w:val="00A8461E"/>
    <w:rsid w:val="00A84723"/>
    <w:rsid w:val="00A95AEA"/>
    <w:rsid w:val="00AE614F"/>
    <w:rsid w:val="00B2577B"/>
    <w:rsid w:val="00B2758D"/>
    <w:rsid w:val="00B571E3"/>
    <w:rsid w:val="00B77058"/>
    <w:rsid w:val="00B97C54"/>
    <w:rsid w:val="00BC1CFA"/>
    <w:rsid w:val="00C52985"/>
    <w:rsid w:val="00C8165D"/>
    <w:rsid w:val="00CE2209"/>
    <w:rsid w:val="00D143CA"/>
    <w:rsid w:val="00D17DAB"/>
    <w:rsid w:val="00D26DD7"/>
    <w:rsid w:val="00D73F8E"/>
    <w:rsid w:val="00E32E03"/>
    <w:rsid w:val="00E577F2"/>
    <w:rsid w:val="00E70FB7"/>
    <w:rsid w:val="00E95AB7"/>
    <w:rsid w:val="00EB42E5"/>
    <w:rsid w:val="00F23994"/>
    <w:rsid w:val="00F24700"/>
    <w:rsid w:val="00F4142D"/>
    <w:rsid w:val="00F44EFA"/>
    <w:rsid w:val="00F479BF"/>
    <w:rsid w:val="00F67293"/>
    <w:rsid w:val="00FB09E1"/>
    <w:rsid w:val="00FC42C9"/>
    <w:rsid w:val="00FC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094AF"/>
  <w15:chartTrackingRefBased/>
  <w15:docId w15:val="{BA2293EE-12E5-B345-8198-6B7BFD3B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398"/>
    <w:pPr>
      <w:suppressAutoHyphens/>
      <w:autoSpaceDE w:val="0"/>
      <w:autoSpaceDN w:val="0"/>
      <w:adjustRightInd w:val="0"/>
      <w:spacing w:before="113" w:line="276" w:lineRule="auto"/>
      <w:textAlignment w:val="center"/>
    </w:pPr>
    <w:rPr>
      <w:rFonts w:ascii="GT Walsheim Regular" w:hAnsi="GT Walsheim Regular" w:cs="GT Walsheim Regular"/>
      <w:color w:val="222A35" w:themeColor="text2" w:themeShade="80"/>
      <w:lang w:val="en-US"/>
    </w:rPr>
  </w:style>
  <w:style w:type="paragraph" w:styleId="Heading1">
    <w:name w:val="heading 1"/>
    <w:basedOn w:val="Normal"/>
    <w:next w:val="Normal"/>
    <w:link w:val="Heading1Char"/>
    <w:uiPriority w:val="9"/>
    <w:qFormat/>
    <w:rsid w:val="00414398"/>
    <w:pPr>
      <w:spacing w:line="360" w:lineRule="auto"/>
      <w:outlineLvl w:val="0"/>
    </w:pPr>
    <w:rPr>
      <w:rFonts w:ascii="Canela" w:hAnsi="Canela" w:cs="Canela"/>
      <w:b/>
      <w:bCs/>
      <w:sz w:val="60"/>
      <w:szCs w:val="60"/>
    </w:rPr>
  </w:style>
  <w:style w:type="paragraph" w:styleId="Heading2">
    <w:name w:val="heading 2"/>
    <w:basedOn w:val="Normal"/>
    <w:next w:val="Normal"/>
    <w:link w:val="Heading2Char"/>
    <w:uiPriority w:val="9"/>
    <w:unhideWhenUsed/>
    <w:qFormat/>
    <w:rsid w:val="00414398"/>
    <w:pPr>
      <w:spacing w:line="360" w:lineRule="auto"/>
      <w:outlineLvl w:val="1"/>
    </w:pPr>
    <w:rPr>
      <w:rFonts w:ascii="Canela" w:hAnsi="Canela" w:cs="Canela"/>
      <w:sz w:val="36"/>
      <w:szCs w:val="36"/>
    </w:rPr>
  </w:style>
  <w:style w:type="paragraph" w:styleId="Heading3">
    <w:name w:val="heading 3"/>
    <w:basedOn w:val="Normal"/>
    <w:next w:val="Normal"/>
    <w:link w:val="Heading3Char"/>
    <w:uiPriority w:val="9"/>
    <w:unhideWhenUsed/>
    <w:qFormat/>
    <w:rsid w:val="00414398"/>
    <w:pPr>
      <w:outlineLvl w:val="2"/>
    </w:pPr>
    <w:rPr>
      <w:b/>
      <w:bCs/>
    </w:rPr>
  </w:style>
  <w:style w:type="paragraph" w:styleId="Heading4">
    <w:name w:val="heading 4"/>
    <w:basedOn w:val="Heading3"/>
    <w:next w:val="Normal"/>
    <w:link w:val="Heading4Char"/>
    <w:uiPriority w:val="9"/>
    <w:unhideWhenUsed/>
    <w:rsid w:val="00414398"/>
    <w:pPr>
      <w:outlineLvl w:val="3"/>
    </w:pPr>
  </w:style>
  <w:style w:type="paragraph" w:styleId="Heading5">
    <w:name w:val="heading 5"/>
    <w:basedOn w:val="Heading4"/>
    <w:next w:val="Normal"/>
    <w:link w:val="Heading5Char"/>
    <w:uiPriority w:val="9"/>
    <w:unhideWhenUsed/>
    <w:qFormat/>
    <w:rsid w:val="00414398"/>
    <w:pPr>
      <w:outlineLvl w:val="4"/>
    </w:pPr>
  </w:style>
  <w:style w:type="paragraph" w:styleId="Heading6">
    <w:name w:val="heading 6"/>
    <w:basedOn w:val="Normal"/>
    <w:next w:val="Normal"/>
    <w:link w:val="Heading6Char"/>
    <w:uiPriority w:val="9"/>
    <w:semiHidden/>
    <w:unhideWhenUsed/>
    <w:qFormat/>
    <w:rsid w:val="00414398"/>
    <w:pPr>
      <w:keepNext/>
      <w:keepLines/>
      <w:spacing w:before="40"/>
      <w:outlineLvl w:val="5"/>
    </w:pPr>
    <w:rPr>
      <w:rFonts w:ascii="GT Walsheim" w:eastAsiaTheme="majorEastAsia" w:hAnsi="GT Walsheim"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14398"/>
    <w:rPr>
      <w:rFonts w:ascii="GT Walsheim Regular" w:hAnsi="GT Walsheim Regular" w:cs="GT Walsheim Regular"/>
      <w:b/>
      <w:bCs/>
      <w:color w:val="222A35" w:themeColor="text2" w:themeShade="80"/>
      <w:sz w:val="24"/>
      <w:lang w:val="en-US"/>
    </w:rPr>
  </w:style>
  <w:style w:type="character" w:customStyle="1" w:styleId="Heading6Char">
    <w:name w:val="Heading 6 Char"/>
    <w:basedOn w:val="DefaultParagraphFont"/>
    <w:link w:val="Heading6"/>
    <w:uiPriority w:val="9"/>
    <w:semiHidden/>
    <w:rsid w:val="00414398"/>
    <w:rPr>
      <w:rFonts w:ascii="GT Walsheim" w:eastAsiaTheme="majorEastAsia" w:hAnsi="GT Walsheim" w:cstheme="majorBidi"/>
      <w:b/>
      <w:color w:val="222A35" w:themeColor="text2" w:themeShade="80"/>
      <w:sz w:val="24"/>
      <w:lang w:val="en-US"/>
    </w:rPr>
  </w:style>
  <w:style w:type="paragraph" w:styleId="Footer">
    <w:name w:val="footer"/>
    <w:basedOn w:val="Normal"/>
    <w:link w:val="FooterChar"/>
    <w:uiPriority w:val="99"/>
    <w:unhideWhenUsed/>
    <w:rsid w:val="00414398"/>
    <w:pPr>
      <w:tabs>
        <w:tab w:val="center" w:pos="4680"/>
        <w:tab w:val="right" w:pos="9360"/>
      </w:tabs>
    </w:pPr>
    <w:rPr>
      <w:sz w:val="20"/>
      <w:szCs w:val="20"/>
    </w:rPr>
  </w:style>
  <w:style w:type="character" w:customStyle="1" w:styleId="FooterChar">
    <w:name w:val="Footer Char"/>
    <w:basedOn w:val="DefaultParagraphFont"/>
    <w:link w:val="Footer"/>
    <w:uiPriority w:val="99"/>
    <w:rsid w:val="00414398"/>
    <w:rPr>
      <w:rFonts w:ascii="GT Walsheim Regular" w:hAnsi="GT Walsheim Regular" w:cs="GT Walsheim Regular"/>
      <w:color w:val="222A35" w:themeColor="text2" w:themeShade="80"/>
      <w:sz w:val="20"/>
      <w:szCs w:val="20"/>
      <w:lang w:val="en-US"/>
    </w:rPr>
  </w:style>
  <w:style w:type="paragraph" w:styleId="BalloonText">
    <w:name w:val="Balloon Text"/>
    <w:basedOn w:val="Normal"/>
    <w:link w:val="BalloonTextChar"/>
    <w:uiPriority w:val="99"/>
    <w:semiHidden/>
    <w:unhideWhenUsed/>
    <w:rsid w:val="005230B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30B0"/>
    <w:rPr>
      <w:rFonts w:ascii="Times New Roman" w:hAnsi="Times New Roman"/>
      <w:color w:val="222A35" w:themeColor="text2" w:themeShade="80"/>
      <w:sz w:val="18"/>
      <w:szCs w:val="18"/>
    </w:rPr>
  </w:style>
  <w:style w:type="paragraph" w:styleId="ListParagraph">
    <w:name w:val="List Paragraph"/>
    <w:basedOn w:val="Normal"/>
    <w:uiPriority w:val="34"/>
    <w:rsid w:val="007E2034"/>
    <w:pPr>
      <w:ind w:left="720"/>
      <w:contextualSpacing/>
    </w:pPr>
  </w:style>
  <w:style w:type="character" w:styleId="PageNumber">
    <w:name w:val="page number"/>
    <w:basedOn w:val="DefaultParagraphFont"/>
    <w:uiPriority w:val="99"/>
    <w:semiHidden/>
    <w:unhideWhenUsed/>
    <w:rsid w:val="00FC42C9"/>
    <w:rPr>
      <w:rFonts w:ascii="GT Walsheim" w:hAnsi="GT Walsheim"/>
      <w:color w:val="222A35" w:themeColor="text2" w:themeShade="80"/>
      <w:sz w:val="24"/>
    </w:rPr>
  </w:style>
  <w:style w:type="character" w:customStyle="1" w:styleId="Heading1Char">
    <w:name w:val="Heading 1 Char"/>
    <w:basedOn w:val="DefaultParagraphFont"/>
    <w:link w:val="Heading1"/>
    <w:uiPriority w:val="9"/>
    <w:rsid w:val="00414398"/>
    <w:rPr>
      <w:rFonts w:ascii="Canela" w:hAnsi="Canela" w:cs="Canela"/>
      <w:b/>
      <w:bCs/>
      <w:color w:val="222A35" w:themeColor="text2" w:themeShade="80"/>
      <w:sz w:val="60"/>
      <w:szCs w:val="60"/>
      <w:lang w:val="en-US"/>
    </w:rPr>
  </w:style>
  <w:style w:type="character" w:customStyle="1" w:styleId="Heading2Char">
    <w:name w:val="Heading 2 Char"/>
    <w:basedOn w:val="DefaultParagraphFont"/>
    <w:link w:val="Heading2"/>
    <w:uiPriority w:val="9"/>
    <w:rsid w:val="00414398"/>
    <w:rPr>
      <w:rFonts w:ascii="Canela" w:hAnsi="Canela" w:cs="Canela"/>
      <w:color w:val="222A35" w:themeColor="text2" w:themeShade="80"/>
      <w:sz w:val="36"/>
      <w:szCs w:val="36"/>
      <w:lang w:val="en-US"/>
    </w:rPr>
  </w:style>
  <w:style w:type="character" w:customStyle="1" w:styleId="Heading3Char">
    <w:name w:val="Heading 3 Char"/>
    <w:basedOn w:val="DefaultParagraphFont"/>
    <w:link w:val="Heading3"/>
    <w:uiPriority w:val="9"/>
    <w:rsid w:val="00414398"/>
    <w:rPr>
      <w:rFonts w:ascii="GT Walsheim Regular" w:hAnsi="GT Walsheim Regular" w:cs="GT Walsheim Regular"/>
      <w:b/>
      <w:bCs/>
      <w:color w:val="222A35" w:themeColor="text2" w:themeShade="80"/>
      <w:sz w:val="24"/>
      <w:lang w:val="en-US"/>
    </w:rPr>
  </w:style>
  <w:style w:type="paragraph" w:styleId="NoSpacing">
    <w:name w:val="No Spacing"/>
    <w:uiPriority w:val="1"/>
    <w:qFormat/>
    <w:rsid w:val="00FC42C9"/>
    <w:pPr>
      <w:suppressAutoHyphens/>
      <w:autoSpaceDE w:val="0"/>
      <w:autoSpaceDN w:val="0"/>
      <w:adjustRightInd w:val="0"/>
      <w:textAlignment w:val="center"/>
    </w:pPr>
    <w:rPr>
      <w:rFonts w:ascii="GT Walsheim Regular" w:hAnsi="GT Walsheim Regular" w:cs="GT Walsheim Regular"/>
      <w:color w:val="00003A"/>
      <w:lang w:val="en-US"/>
    </w:rPr>
  </w:style>
  <w:style w:type="character" w:customStyle="1" w:styleId="Heading4Char">
    <w:name w:val="Heading 4 Char"/>
    <w:basedOn w:val="DefaultParagraphFont"/>
    <w:link w:val="Heading4"/>
    <w:uiPriority w:val="9"/>
    <w:rsid w:val="00414398"/>
    <w:rPr>
      <w:rFonts w:ascii="GT Walsheim Regular" w:hAnsi="GT Walsheim Regular" w:cs="GT Walsheim Regular"/>
      <w:b/>
      <w:bCs/>
      <w:color w:val="222A35" w:themeColor="text2" w:themeShade="80"/>
      <w:sz w:val="24"/>
      <w:lang w:val="en-US"/>
    </w:rPr>
  </w:style>
  <w:style w:type="paragraph" w:styleId="Header">
    <w:name w:val="header"/>
    <w:basedOn w:val="Normal"/>
    <w:link w:val="HeaderChar"/>
    <w:uiPriority w:val="99"/>
    <w:unhideWhenUsed/>
    <w:rsid w:val="004C4CE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C4CEB"/>
    <w:rPr>
      <w:rFonts w:ascii="GT Walsheim Regular" w:hAnsi="GT Walsheim Regular" w:cs="GT Walsheim Regular"/>
      <w:color w:val="222A35" w:themeColor="text2" w:themeShade="80"/>
      <w:lang w:val="en-US"/>
    </w:rPr>
  </w:style>
  <w:style w:type="character" w:styleId="Hyperlink">
    <w:name w:val="Hyperlink"/>
    <w:basedOn w:val="DefaultParagraphFont"/>
    <w:uiPriority w:val="99"/>
    <w:unhideWhenUsed/>
    <w:rsid w:val="00B77058"/>
    <w:rPr>
      <w:color w:val="0000FF"/>
      <w:u w:val="single"/>
    </w:rPr>
  </w:style>
  <w:style w:type="character" w:styleId="UnresolvedMention">
    <w:name w:val="Unresolved Mention"/>
    <w:basedOn w:val="DefaultParagraphFont"/>
    <w:uiPriority w:val="99"/>
    <w:semiHidden/>
    <w:unhideWhenUsed/>
    <w:rsid w:val="007C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3067">
      <w:bodyDiv w:val="1"/>
      <w:marLeft w:val="0"/>
      <w:marRight w:val="0"/>
      <w:marTop w:val="0"/>
      <w:marBottom w:val="0"/>
      <w:divBdr>
        <w:top w:val="none" w:sz="0" w:space="0" w:color="auto"/>
        <w:left w:val="none" w:sz="0" w:space="0" w:color="auto"/>
        <w:bottom w:val="none" w:sz="0" w:space="0" w:color="auto"/>
        <w:right w:val="none" w:sz="0" w:space="0" w:color="auto"/>
      </w:divBdr>
    </w:div>
    <w:div w:id="289360354">
      <w:bodyDiv w:val="1"/>
      <w:marLeft w:val="0"/>
      <w:marRight w:val="0"/>
      <w:marTop w:val="0"/>
      <w:marBottom w:val="0"/>
      <w:divBdr>
        <w:top w:val="none" w:sz="0" w:space="0" w:color="auto"/>
        <w:left w:val="none" w:sz="0" w:space="0" w:color="auto"/>
        <w:bottom w:val="none" w:sz="0" w:space="0" w:color="auto"/>
        <w:right w:val="none" w:sz="0" w:space="0" w:color="auto"/>
      </w:divBdr>
    </w:div>
    <w:div w:id="365720074">
      <w:bodyDiv w:val="1"/>
      <w:marLeft w:val="0"/>
      <w:marRight w:val="0"/>
      <w:marTop w:val="0"/>
      <w:marBottom w:val="0"/>
      <w:divBdr>
        <w:top w:val="none" w:sz="0" w:space="0" w:color="auto"/>
        <w:left w:val="none" w:sz="0" w:space="0" w:color="auto"/>
        <w:bottom w:val="none" w:sz="0" w:space="0" w:color="auto"/>
        <w:right w:val="none" w:sz="0" w:space="0" w:color="auto"/>
      </w:divBdr>
    </w:div>
    <w:div w:id="388381399">
      <w:bodyDiv w:val="1"/>
      <w:marLeft w:val="0"/>
      <w:marRight w:val="0"/>
      <w:marTop w:val="0"/>
      <w:marBottom w:val="0"/>
      <w:divBdr>
        <w:top w:val="none" w:sz="0" w:space="0" w:color="auto"/>
        <w:left w:val="none" w:sz="0" w:space="0" w:color="auto"/>
        <w:bottom w:val="none" w:sz="0" w:space="0" w:color="auto"/>
        <w:right w:val="none" w:sz="0" w:space="0" w:color="auto"/>
      </w:divBdr>
    </w:div>
    <w:div w:id="389890174">
      <w:bodyDiv w:val="1"/>
      <w:marLeft w:val="0"/>
      <w:marRight w:val="0"/>
      <w:marTop w:val="0"/>
      <w:marBottom w:val="0"/>
      <w:divBdr>
        <w:top w:val="none" w:sz="0" w:space="0" w:color="auto"/>
        <w:left w:val="none" w:sz="0" w:space="0" w:color="auto"/>
        <w:bottom w:val="none" w:sz="0" w:space="0" w:color="auto"/>
        <w:right w:val="none" w:sz="0" w:space="0" w:color="auto"/>
      </w:divBdr>
    </w:div>
    <w:div w:id="595792989">
      <w:bodyDiv w:val="1"/>
      <w:marLeft w:val="0"/>
      <w:marRight w:val="0"/>
      <w:marTop w:val="0"/>
      <w:marBottom w:val="0"/>
      <w:divBdr>
        <w:top w:val="none" w:sz="0" w:space="0" w:color="auto"/>
        <w:left w:val="none" w:sz="0" w:space="0" w:color="auto"/>
        <w:bottom w:val="none" w:sz="0" w:space="0" w:color="auto"/>
        <w:right w:val="none" w:sz="0" w:space="0" w:color="auto"/>
      </w:divBdr>
    </w:div>
    <w:div w:id="782500283">
      <w:bodyDiv w:val="1"/>
      <w:marLeft w:val="0"/>
      <w:marRight w:val="0"/>
      <w:marTop w:val="0"/>
      <w:marBottom w:val="0"/>
      <w:divBdr>
        <w:top w:val="none" w:sz="0" w:space="0" w:color="auto"/>
        <w:left w:val="none" w:sz="0" w:space="0" w:color="auto"/>
        <w:bottom w:val="none" w:sz="0" w:space="0" w:color="auto"/>
        <w:right w:val="none" w:sz="0" w:space="0" w:color="auto"/>
      </w:divBdr>
    </w:div>
    <w:div w:id="799306348">
      <w:bodyDiv w:val="1"/>
      <w:marLeft w:val="0"/>
      <w:marRight w:val="0"/>
      <w:marTop w:val="0"/>
      <w:marBottom w:val="0"/>
      <w:divBdr>
        <w:top w:val="none" w:sz="0" w:space="0" w:color="auto"/>
        <w:left w:val="none" w:sz="0" w:space="0" w:color="auto"/>
        <w:bottom w:val="none" w:sz="0" w:space="0" w:color="auto"/>
        <w:right w:val="none" w:sz="0" w:space="0" w:color="auto"/>
      </w:divBdr>
    </w:div>
    <w:div w:id="985161855">
      <w:bodyDiv w:val="1"/>
      <w:marLeft w:val="0"/>
      <w:marRight w:val="0"/>
      <w:marTop w:val="0"/>
      <w:marBottom w:val="0"/>
      <w:divBdr>
        <w:top w:val="none" w:sz="0" w:space="0" w:color="auto"/>
        <w:left w:val="none" w:sz="0" w:space="0" w:color="auto"/>
        <w:bottom w:val="none" w:sz="0" w:space="0" w:color="auto"/>
        <w:right w:val="none" w:sz="0" w:space="0" w:color="auto"/>
      </w:divBdr>
    </w:div>
    <w:div w:id="1119295159">
      <w:bodyDiv w:val="1"/>
      <w:marLeft w:val="0"/>
      <w:marRight w:val="0"/>
      <w:marTop w:val="0"/>
      <w:marBottom w:val="0"/>
      <w:divBdr>
        <w:top w:val="none" w:sz="0" w:space="0" w:color="auto"/>
        <w:left w:val="none" w:sz="0" w:space="0" w:color="auto"/>
        <w:bottom w:val="none" w:sz="0" w:space="0" w:color="auto"/>
        <w:right w:val="none" w:sz="0" w:space="0" w:color="auto"/>
      </w:divBdr>
    </w:div>
    <w:div w:id="1164734955">
      <w:bodyDiv w:val="1"/>
      <w:marLeft w:val="0"/>
      <w:marRight w:val="0"/>
      <w:marTop w:val="0"/>
      <w:marBottom w:val="0"/>
      <w:divBdr>
        <w:top w:val="none" w:sz="0" w:space="0" w:color="auto"/>
        <w:left w:val="none" w:sz="0" w:space="0" w:color="auto"/>
        <w:bottom w:val="none" w:sz="0" w:space="0" w:color="auto"/>
        <w:right w:val="none" w:sz="0" w:space="0" w:color="auto"/>
      </w:divBdr>
    </w:div>
    <w:div w:id="1214269220">
      <w:bodyDiv w:val="1"/>
      <w:marLeft w:val="0"/>
      <w:marRight w:val="0"/>
      <w:marTop w:val="0"/>
      <w:marBottom w:val="0"/>
      <w:divBdr>
        <w:top w:val="none" w:sz="0" w:space="0" w:color="auto"/>
        <w:left w:val="none" w:sz="0" w:space="0" w:color="auto"/>
        <w:bottom w:val="none" w:sz="0" w:space="0" w:color="auto"/>
        <w:right w:val="none" w:sz="0" w:space="0" w:color="auto"/>
      </w:divBdr>
    </w:div>
    <w:div w:id="1319383707">
      <w:bodyDiv w:val="1"/>
      <w:marLeft w:val="0"/>
      <w:marRight w:val="0"/>
      <w:marTop w:val="0"/>
      <w:marBottom w:val="0"/>
      <w:divBdr>
        <w:top w:val="none" w:sz="0" w:space="0" w:color="auto"/>
        <w:left w:val="none" w:sz="0" w:space="0" w:color="auto"/>
        <w:bottom w:val="none" w:sz="0" w:space="0" w:color="auto"/>
        <w:right w:val="none" w:sz="0" w:space="0" w:color="auto"/>
      </w:divBdr>
    </w:div>
    <w:div w:id="1432698975">
      <w:bodyDiv w:val="1"/>
      <w:marLeft w:val="0"/>
      <w:marRight w:val="0"/>
      <w:marTop w:val="0"/>
      <w:marBottom w:val="0"/>
      <w:divBdr>
        <w:top w:val="none" w:sz="0" w:space="0" w:color="auto"/>
        <w:left w:val="none" w:sz="0" w:space="0" w:color="auto"/>
        <w:bottom w:val="none" w:sz="0" w:space="0" w:color="auto"/>
        <w:right w:val="none" w:sz="0" w:space="0" w:color="auto"/>
      </w:divBdr>
    </w:div>
    <w:div w:id="1451122387">
      <w:bodyDiv w:val="1"/>
      <w:marLeft w:val="0"/>
      <w:marRight w:val="0"/>
      <w:marTop w:val="0"/>
      <w:marBottom w:val="0"/>
      <w:divBdr>
        <w:top w:val="none" w:sz="0" w:space="0" w:color="auto"/>
        <w:left w:val="none" w:sz="0" w:space="0" w:color="auto"/>
        <w:bottom w:val="none" w:sz="0" w:space="0" w:color="auto"/>
        <w:right w:val="none" w:sz="0" w:space="0" w:color="auto"/>
      </w:divBdr>
    </w:div>
    <w:div w:id="1740588669">
      <w:bodyDiv w:val="1"/>
      <w:marLeft w:val="0"/>
      <w:marRight w:val="0"/>
      <w:marTop w:val="0"/>
      <w:marBottom w:val="0"/>
      <w:divBdr>
        <w:top w:val="none" w:sz="0" w:space="0" w:color="auto"/>
        <w:left w:val="none" w:sz="0" w:space="0" w:color="auto"/>
        <w:bottom w:val="none" w:sz="0" w:space="0" w:color="auto"/>
        <w:right w:val="none" w:sz="0" w:space="0" w:color="auto"/>
      </w:divBdr>
    </w:div>
    <w:div w:id="1785660183">
      <w:bodyDiv w:val="1"/>
      <w:marLeft w:val="0"/>
      <w:marRight w:val="0"/>
      <w:marTop w:val="0"/>
      <w:marBottom w:val="0"/>
      <w:divBdr>
        <w:top w:val="none" w:sz="0" w:space="0" w:color="auto"/>
        <w:left w:val="none" w:sz="0" w:space="0" w:color="auto"/>
        <w:bottom w:val="none" w:sz="0" w:space="0" w:color="auto"/>
        <w:right w:val="none" w:sz="0" w:space="0" w:color="auto"/>
      </w:divBdr>
    </w:div>
    <w:div w:id="1820998814">
      <w:bodyDiv w:val="1"/>
      <w:marLeft w:val="0"/>
      <w:marRight w:val="0"/>
      <w:marTop w:val="0"/>
      <w:marBottom w:val="0"/>
      <w:divBdr>
        <w:top w:val="none" w:sz="0" w:space="0" w:color="auto"/>
        <w:left w:val="none" w:sz="0" w:space="0" w:color="auto"/>
        <w:bottom w:val="none" w:sz="0" w:space="0" w:color="auto"/>
        <w:right w:val="none" w:sz="0" w:space="0" w:color="auto"/>
      </w:divBdr>
    </w:div>
    <w:div w:id="1932078133">
      <w:bodyDiv w:val="1"/>
      <w:marLeft w:val="0"/>
      <w:marRight w:val="0"/>
      <w:marTop w:val="0"/>
      <w:marBottom w:val="0"/>
      <w:divBdr>
        <w:top w:val="none" w:sz="0" w:space="0" w:color="auto"/>
        <w:left w:val="none" w:sz="0" w:space="0" w:color="auto"/>
        <w:bottom w:val="none" w:sz="0" w:space="0" w:color="auto"/>
        <w:right w:val="none" w:sz="0" w:space="0" w:color="auto"/>
      </w:divBdr>
    </w:div>
    <w:div w:id="1983267931">
      <w:bodyDiv w:val="1"/>
      <w:marLeft w:val="0"/>
      <w:marRight w:val="0"/>
      <w:marTop w:val="0"/>
      <w:marBottom w:val="0"/>
      <w:divBdr>
        <w:top w:val="none" w:sz="0" w:space="0" w:color="auto"/>
        <w:left w:val="none" w:sz="0" w:space="0" w:color="auto"/>
        <w:bottom w:val="none" w:sz="0" w:space="0" w:color="auto"/>
        <w:right w:val="none" w:sz="0" w:space="0" w:color="auto"/>
      </w:divBdr>
    </w:div>
    <w:div w:id="1996761077">
      <w:bodyDiv w:val="1"/>
      <w:marLeft w:val="0"/>
      <w:marRight w:val="0"/>
      <w:marTop w:val="0"/>
      <w:marBottom w:val="0"/>
      <w:divBdr>
        <w:top w:val="none" w:sz="0" w:space="0" w:color="auto"/>
        <w:left w:val="none" w:sz="0" w:space="0" w:color="auto"/>
        <w:bottom w:val="none" w:sz="0" w:space="0" w:color="auto"/>
        <w:right w:val="none" w:sz="0" w:space="0" w:color="auto"/>
      </w:divBdr>
    </w:div>
    <w:div w:id="20684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Taylor</dc:creator>
  <cp:keywords/>
  <dc:description/>
  <cp:lastModifiedBy>William Garton</cp:lastModifiedBy>
  <cp:revision>2</cp:revision>
  <cp:lastPrinted>2019-06-12T02:05:00Z</cp:lastPrinted>
  <dcterms:created xsi:type="dcterms:W3CDTF">2019-07-02T04:00:00Z</dcterms:created>
  <dcterms:modified xsi:type="dcterms:W3CDTF">2019-07-02T04:00:00Z</dcterms:modified>
</cp:coreProperties>
</file>